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7382A6" w14:textId="12A1E8A0" w:rsidR="00702B98" w:rsidRPr="00EA0B3D" w:rsidRDefault="009C6D34" w:rsidP="00853F28">
      <w:pPr>
        <w:pStyle w:val="Title"/>
        <w:rPr>
          <w:rFonts w:ascii="Arial Nova" w:hAnsi="Arial Nova"/>
        </w:rPr>
      </w:pPr>
      <w:r>
        <w:rPr>
          <w:rFonts w:ascii="Arial Nova" w:hAnsi="Arial Nova"/>
        </w:rPr>
        <w:t xml:space="preserve">Feedback </w:t>
      </w:r>
      <w:r w:rsidR="00BB41C3">
        <w:rPr>
          <w:rFonts w:ascii="Arial Nova" w:hAnsi="Arial Nova"/>
        </w:rPr>
        <w:t>Guide</w:t>
      </w:r>
      <w:r w:rsidR="00702B98" w:rsidRPr="00EA0B3D">
        <w:rPr>
          <w:rFonts w:ascii="Arial Nova" w:hAnsi="Arial Nova"/>
        </w:rPr>
        <w:t>:</w:t>
      </w:r>
    </w:p>
    <w:p w14:paraId="66E00DB6" w14:textId="6B46E21B" w:rsidR="000350E6" w:rsidRPr="005353C6" w:rsidRDefault="005353C6" w:rsidP="00853F28">
      <w:pPr>
        <w:pStyle w:val="Title"/>
        <w:rPr>
          <w:rFonts w:ascii="Arial Nova" w:hAnsi="Arial Nova"/>
          <w:b w:val="0"/>
          <w:bCs/>
          <w:i/>
          <w:iCs/>
          <w:sz w:val="32"/>
          <w:szCs w:val="32"/>
        </w:rPr>
      </w:pPr>
      <w:r w:rsidRPr="005353C6">
        <w:rPr>
          <w:rFonts w:ascii="Arial Nova" w:hAnsi="Arial Nova"/>
          <w:b w:val="0"/>
          <w:bCs/>
          <w:i/>
          <w:iCs/>
          <w:sz w:val="32"/>
          <w:szCs w:val="32"/>
        </w:rPr>
        <w:t xml:space="preserve">Supporting </w:t>
      </w:r>
      <w:r w:rsidR="00BB41C3">
        <w:rPr>
          <w:rFonts w:ascii="Arial Nova" w:hAnsi="Arial Nova"/>
          <w:b w:val="0"/>
          <w:bCs/>
          <w:i/>
          <w:iCs/>
          <w:sz w:val="32"/>
          <w:szCs w:val="32"/>
        </w:rPr>
        <w:t xml:space="preserve">organisation to submit feedback online </w:t>
      </w:r>
    </w:p>
    <w:p w14:paraId="5B4A09B4" w14:textId="0C523E2E" w:rsidR="007B242F" w:rsidRDefault="007B242F" w:rsidP="005E472A">
      <w:pPr>
        <w:rPr>
          <w:rFonts w:ascii="Arial Nova" w:hAnsi="Arial Nova"/>
          <w:b/>
          <w:bCs/>
        </w:rPr>
      </w:pPr>
    </w:p>
    <w:p w14:paraId="014BCA2E" w14:textId="77777777" w:rsidR="004A304F" w:rsidRDefault="004A304F" w:rsidP="004A304F">
      <w:pPr>
        <w:rPr>
          <w:rFonts w:ascii="Arial Nova" w:hAnsi="Arial Nova"/>
          <w:lang w:val="en-US"/>
        </w:rPr>
      </w:pPr>
    </w:p>
    <w:p w14:paraId="5A1DBBA9" w14:textId="518BF53B" w:rsidR="004A304F" w:rsidRPr="004A304F" w:rsidRDefault="004A304F" w:rsidP="004A304F">
      <w:pPr>
        <w:rPr>
          <w:rFonts w:ascii="Arial Nova" w:hAnsi="Arial Nova"/>
        </w:rPr>
      </w:pPr>
      <w:r w:rsidRPr="004A304F">
        <w:rPr>
          <w:rFonts w:ascii="Arial Nova" w:hAnsi="Arial Nova"/>
          <w:lang w:val="en-US"/>
        </w:rPr>
        <w:t xml:space="preserve">Feedback and consultation </w:t>
      </w:r>
      <w:proofErr w:type="gramStart"/>
      <w:r w:rsidRPr="004A304F">
        <w:rPr>
          <w:rFonts w:ascii="Arial Nova" w:hAnsi="Arial Nova"/>
          <w:lang w:val="en-US"/>
        </w:rPr>
        <w:t>is</w:t>
      </w:r>
      <w:proofErr w:type="gramEnd"/>
      <w:r w:rsidRPr="004A304F">
        <w:rPr>
          <w:rFonts w:ascii="Arial Nova" w:hAnsi="Arial Nova"/>
          <w:lang w:val="en-US"/>
        </w:rPr>
        <w:t xml:space="preserve"> crucial to the ongoing development of our guidance and its applicability and usefulness to market participants. We welcome feedback from all interested stakeholders. </w:t>
      </w:r>
      <w:r w:rsidRPr="004A304F">
        <w:rPr>
          <w:rFonts w:ascii="Arial Nova" w:hAnsi="Arial Nova"/>
        </w:rPr>
        <w:t> </w:t>
      </w:r>
    </w:p>
    <w:p w14:paraId="41B5254D" w14:textId="77777777" w:rsidR="004A304F" w:rsidRPr="004A304F" w:rsidRDefault="004A304F" w:rsidP="004A304F">
      <w:pPr>
        <w:rPr>
          <w:rFonts w:ascii="Arial Nova" w:hAnsi="Arial Nova"/>
          <w:b/>
          <w:bCs/>
        </w:rPr>
      </w:pPr>
      <w:r w:rsidRPr="004A304F">
        <w:rPr>
          <w:rFonts w:ascii="Arial Nova" w:hAnsi="Arial Nova"/>
          <w:b/>
          <w:bCs/>
        </w:rPr>
        <w:t> </w:t>
      </w:r>
    </w:p>
    <w:p w14:paraId="7EEC10C0" w14:textId="2B4D5A3F" w:rsidR="004A304F" w:rsidRPr="004A304F" w:rsidRDefault="004A304F" w:rsidP="004A304F">
      <w:pPr>
        <w:rPr>
          <w:rFonts w:ascii="Arial Nova" w:hAnsi="Arial Nova"/>
          <w:b/>
          <w:bCs/>
        </w:rPr>
      </w:pPr>
      <w:r w:rsidRPr="004A304F">
        <w:rPr>
          <w:rFonts w:ascii="Arial Nova" w:hAnsi="Arial Nova"/>
          <w:b/>
          <w:bCs/>
          <w:lang w:val="en-US"/>
        </w:rPr>
        <w:t>Who can provide feedback?</w:t>
      </w:r>
    </w:p>
    <w:p w14:paraId="414B914F" w14:textId="77777777" w:rsidR="004A304F" w:rsidRPr="004A304F" w:rsidRDefault="004A304F" w:rsidP="004A304F">
      <w:pPr>
        <w:rPr>
          <w:rFonts w:ascii="Arial Nova" w:hAnsi="Arial Nova"/>
        </w:rPr>
      </w:pPr>
      <w:r w:rsidRPr="004A304F">
        <w:rPr>
          <w:rFonts w:ascii="Arial Nova" w:hAnsi="Arial Nova"/>
          <w:lang w:val="en-US"/>
        </w:rPr>
        <w:t>All types of companies, financial institutions, scientific and academic organisations, civil society and NGO groups, regulators and policymakers, business associations, market service providers and other interest stakeholders are invited to provide feedback. </w:t>
      </w:r>
      <w:r w:rsidRPr="004A304F">
        <w:rPr>
          <w:rFonts w:ascii="Arial Nova" w:hAnsi="Arial Nova"/>
        </w:rPr>
        <w:t> </w:t>
      </w:r>
    </w:p>
    <w:p w14:paraId="0B124B69" w14:textId="77777777" w:rsidR="004A304F" w:rsidRPr="004A304F" w:rsidRDefault="004A304F" w:rsidP="004A304F">
      <w:pPr>
        <w:rPr>
          <w:rFonts w:ascii="Arial Nova" w:hAnsi="Arial Nova"/>
          <w:b/>
          <w:bCs/>
        </w:rPr>
      </w:pPr>
      <w:r w:rsidRPr="004A304F">
        <w:rPr>
          <w:rFonts w:ascii="Arial Nova" w:hAnsi="Arial Nova"/>
          <w:b/>
          <w:bCs/>
        </w:rPr>
        <w:t> </w:t>
      </w:r>
    </w:p>
    <w:p w14:paraId="53B4C6AF" w14:textId="72A76A2F" w:rsidR="004A304F" w:rsidRPr="004A304F" w:rsidRDefault="004A304F" w:rsidP="004A304F">
      <w:pPr>
        <w:rPr>
          <w:rFonts w:ascii="Arial Nova" w:hAnsi="Arial Nova"/>
          <w:b/>
          <w:bCs/>
        </w:rPr>
      </w:pPr>
      <w:r w:rsidRPr="004A304F">
        <w:rPr>
          <w:rFonts w:ascii="Arial Nova" w:hAnsi="Arial Nova"/>
          <w:b/>
          <w:bCs/>
          <w:lang w:val="en-US"/>
        </w:rPr>
        <w:t>What publications are open for consultation? </w:t>
      </w:r>
      <w:r w:rsidRPr="004A304F">
        <w:rPr>
          <w:rFonts w:ascii="Arial Nova" w:hAnsi="Arial Nova"/>
          <w:b/>
          <w:bCs/>
        </w:rPr>
        <w:t> </w:t>
      </w:r>
    </w:p>
    <w:p w14:paraId="59370E3A" w14:textId="77777777" w:rsidR="004A304F" w:rsidRPr="004A304F" w:rsidRDefault="004A304F" w:rsidP="004A304F">
      <w:pPr>
        <w:rPr>
          <w:rFonts w:ascii="Arial Nova" w:hAnsi="Arial Nova"/>
        </w:rPr>
      </w:pPr>
      <w:r w:rsidRPr="004A304F">
        <w:rPr>
          <w:rFonts w:ascii="Arial Nova" w:hAnsi="Arial Nova"/>
          <w:lang w:val="en-US"/>
        </w:rPr>
        <w:t xml:space="preserve">A full list of </w:t>
      </w:r>
      <w:hyperlink r:id="rId11" w:anchor="search-filter" w:tgtFrame="_blank" w:history="1">
        <w:r w:rsidRPr="004A304F">
          <w:rPr>
            <w:rStyle w:val="Hyperlink"/>
            <w:rFonts w:ascii="Arial Nova" w:hAnsi="Arial Nova"/>
            <w:lang w:val="en-US"/>
          </w:rPr>
          <w:t>publications open for consultation and feedback can be found here</w:t>
        </w:r>
      </w:hyperlink>
      <w:r w:rsidRPr="004A304F">
        <w:rPr>
          <w:rFonts w:ascii="Arial Nova" w:hAnsi="Arial Nova"/>
          <w:lang w:val="en-US"/>
        </w:rPr>
        <w:t>.</w:t>
      </w:r>
      <w:r w:rsidRPr="004A304F">
        <w:rPr>
          <w:rFonts w:ascii="Arial Nova" w:hAnsi="Arial Nova"/>
        </w:rPr>
        <w:t> </w:t>
      </w:r>
    </w:p>
    <w:p w14:paraId="48DFB002" w14:textId="0B804FE3" w:rsidR="00813D11" w:rsidRPr="00927586" w:rsidRDefault="00813D11" w:rsidP="00813D11">
      <w:pPr>
        <w:rPr>
          <w:rFonts w:ascii="Arial Nova" w:hAnsi="Arial Nova"/>
        </w:rPr>
      </w:pPr>
      <w:r w:rsidRPr="00927586">
        <w:rPr>
          <w:rFonts w:ascii="Arial Nova" w:hAnsi="Arial Nova"/>
        </w:rPr>
        <w:t>This guidance supplements the final TNFD Recommendations, its disclosure metrics outlined in Annexes 1 and 2, and the guidance on assessing nature-related issues – the LEAP Approach.</w:t>
      </w:r>
    </w:p>
    <w:p w14:paraId="64F4E583" w14:textId="3B10F3B6" w:rsidR="00241EFB" w:rsidRDefault="00813D11" w:rsidP="05C63EA5">
      <w:pPr>
        <w:rPr>
          <w:rFonts w:ascii="Arial Nova" w:eastAsiaTheme="majorEastAsia" w:hAnsi="Arial Nova" w:cstheme="majorBidi"/>
          <w:b/>
          <w:bCs/>
          <w:color w:val="637A8C"/>
          <w:sz w:val="32"/>
          <w:szCs w:val="32"/>
          <w:lang w:val="en-US"/>
        </w:rPr>
      </w:pPr>
      <w:r w:rsidRPr="05C63EA5">
        <w:rPr>
          <w:rFonts w:ascii="Arial Nova" w:hAnsi="Arial Nova"/>
        </w:rPr>
        <w:t>The TNFD welcomes feedback on how to improve the guidance, whether the proposed sector metrics are decision-useful and proportionate, and any suggestions for additional metrics.</w:t>
      </w:r>
    </w:p>
    <w:p w14:paraId="3D641197" w14:textId="63E10EFA" w:rsidR="00241EFB" w:rsidRDefault="00241EFB" w:rsidP="05C63EA5">
      <w:pPr>
        <w:rPr>
          <w:rFonts w:ascii="Arial Nova" w:eastAsiaTheme="majorEastAsia" w:hAnsi="Arial Nova" w:cstheme="majorBidi"/>
          <w:b/>
          <w:bCs/>
          <w:color w:val="637A8C"/>
          <w:sz w:val="32"/>
          <w:szCs w:val="32"/>
          <w:lang w:val="en-US"/>
        </w:rPr>
      </w:pPr>
      <w:r w:rsidRPr="05C63EA5">
        <w:rPr>
          <w:rFonts w:ascii="Arial Nova" w:hAnsi="Arial Nova"/>
          <w:sz w:val="32"/>
          <w:szCs w:val="32"/>
          <w:lang w:val="en-US"/>
        </w:rPr>
        <w:br w:type="page"/>
      </w:r>
    </w:p>
    <w:p w14:paraId="7A5FE41E" w14:textId="77777777" w:rsidR="00C13F8E" w:rsidRPr="00EA0B3D" w:rsidRDefault="00C13F8E" w:rsidP="00C13F8E">
      <w:pPr>
        <w:pStyle w:val="Heading2"/>
        <w:rPr>
          <w:rFonts w:ascii="Arial Nova" w:hAnsi="Arial Nova"/>
          <w:sz w:val="32"/>
          <w:szCs w:val="28"/>
          <w:lang w:val="en-US"/>
        </w:rPr>
      </w:pPr>
      <w:r w:rsidRPr="00EA0B3D">
        <w:rPr>
          <w:rFonts w:ascii="Arial Nova" w:hAnsi="Arial Nova"/>
          <w:sz w:val="32"/>
          <w:szCs w:val="28"/>
          <w:lang w:val="en-US"/>
        </w:rPr>
        <w:lastRenderedPageBreak/>
        <w:t xml:space="preserve">Providing feedback online </w:t>
      </w:r>
    </w:p>
    <w:p w14:paraId="4BBF5EDD" w14:textId="77777777" w:rsidR="00C13F8E" w:rsidRPr="00EA0B3D" w:rsidRDefault="00C13F8E" w:rsidP="00C13F8E">
      <w:pPr>
        <w:rPr>
          <w:rFonts w:ascii="Arial Nova" w:hAnsi="Arial Nova"/>
          <w:lang w:val="en-US"/>
        </w:rPr>
      </w:pPr>
    </w:p>
    <w:tbl>
      <w:tblPr>
        <w:tblStyle w:val="TableGrid"/>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
        <w:gridCol w:w="4085"/>
        <w:gridCol w:w="5211"/>
      </w:tblGrid>
      <w:tr w:rsidR="00C13F8E" w:rsidRPr="00EA0B3D" w14:paraId="5555D187" w14:textId="77777777" w:rsidTr="003B0005">
        <w:tc>
          <w:tcPr>
            <w:tcW w:w="905" w:type="dxa"/>
          </w:tcPr>
          <w:p w14:paraId="07A729D1" w14:textId="77777777" w:rsidR="00C13F8E" w:rsidRPr="00EA0B3D" w:rsidRDefault="00C13F8E" w:rsidP="003B0005">
            <w:pPr>
              <w:rPr>
                <w:rFonts w:ascii="Arial Nova" w:hAnsi="Arial Nova"/>
                <w:b/>
                <w:bCs/>
                <w:lang w:val="en-US"/>
              </w:rPr>
            </w:pPr>
            <w:r w:rsidRPr="00EA0B3D">
              <w:rPr>
                <w:rFonts w:ascii="Arial Nova" w:hAnsi="Arial Nova"/>
                <w:b/>
                <w:bCs/>
                <w:lang w:val="en-US"/>
              </w:rPr>
              <w:t>Step 1</w:t>
            </w:r>
          </w:p>
        </w:tc>
        <w:tc>
          <w:tcPr>
            <w:tcW w:w="4085" w:type="dxa"/>
          </w:tcPr>
          <w:p w14:paraId="32FBEF20" w14:textId="77777777" w:rsidR="00C13F8E" w:rsidRPr="00EA0B3D" w:rsidRDefault="00C13F8E" w:rsidP="003B0005">
            <w:pPr>
              <w:rPr>
                <w:rFonts w:ascii="Arial Nova" w:hAnsi="Arial Nova"/>
                <w:lang w:val="en-US"/>
              </w:rPr>
            </w:pPr>
            <w:r w:rsidRPr="00EA0B3D">
              <w:rPr>
                <w:rFonts w:ascii="Arial Nova" w:hAnsi="Arial Nova"/>
                <w:lang w:val="en-US"/>
              </w:rPr>
              <w:t xml:space="preserve">Navigate to the correct publication landing page. </w:t>
            </w:r>
          </w:p>
          <w:p w14:paraId="06115AF2" w14:textId="77777777" w:rsidR="00C13F8E" w:rsidRPr="00EA0B3D" w:rsidRDefault="00C13F8E" w:rsidP="003B0005">
            <w:pPr>
              <w:rPr>
                <w:rFonts w:ascii="Arial Nova" w:hAnsi="Arial Nova"/>
                <w:lang w:val="en-US"/>
              </w:rPr>
            </w:pPr>
          </w:p>
          <w:p w14:paraId="62DAB1DB" w14:textId="77777777" w:rsidR="00C13F8E" w:rsidRPr="00EA0B3D" w:rsidRDefault="00C13F8E" w:rsidP="003B0005">
            <w:pPr>
              <w:rPr>
                <w:rFonts w:ascii="Arial Nova" w:hAnsi="Arial Nova"/>
                <w:lang w:val="en-US"/>
              </w:rPr>
            </w:pPr>
            <w:r w:rsidRPr="00EA0B3D">
              <w:rPr>
                <w:rFonts w:ascii="Arial Nova" w:hAnsi="Arial Nova"/>
                <w:lang w:val="en-US"/>
              </w:rPr>
              <w:t>Users can click on ‘</w:t>
            </w:r>
            <w:hyperlink r:id="rId12" w:history="1">
              <w:r w:rsidRPr="00EA0B3D">
                <w:rPr>
                  <w:rStyle w:val="Hyperlink"/>
                  <w:rFonts w:ascii="Arial Nova" w:hAnsi="Arial Nova"/>
                  <w:lang w:val="en-US"/>
                </w:rPr>
                <w:t>All publications’</w:t>
              </w:r>
            </w:hyperlink>
            <w:r w:rsidRPr="00EA0B3D">
              <w:rPr>
                <w:rFonts w:ascii="Arial Nova" w:hAnsi="Arial Nova"/>
                <w:lang w:val="en-US"/>
              </w:rPr>
              <w:t xml:space="preserve"> in the main navigation bar on the website or on ‘</w:t>
            </w:r>
            <w:r>
              <w:rPr>
                <w:rFonts w:ascii="Arial Nova" w:hAnsi="Arial Nova"/>
                <w:lang w:val="en-US"/>
              </w:rPr>
              <w:t>Open for consultation</w:t>
            </w:r>
            <w:r w:rsidRPr="00EA0B3D">
              <w:rPr>
                <w:rFonts w:ascii="Arial Nova" w:hAnsi="Arial Nova"/>
                <w:lang w:val="en-US"/>
              </w:rPr>
              <w:t>’ to navigate to a list of publications open for feedback.</w:t>
            </w:r>
          </w:p>
          <w:p w14:paraId="7AE60462" w14:textId="77777777" w:rsidR="00C13F8E" w:rsidRPr="00EA0B3D" w:rsidRDefault="00C13F8E" w:rsidP="003B0005">
            <w:pPr>
              <w:rPr>
                <w:rFonts w:ascii="Arial Nova" w:hAnsi="Arial Nova"/>
                <w:lang w:val="en-US"/>
              </w:rPr>
            </w:pPr>
          </w:p>
          <w:p w14:paraId="65431E08" w14:textId="77777777" w:rsidR="00C13F8E" w:rsidRPr="00EA0B3D" w:rsidRDefault="00C13F8E" w:rsidP="003B0005">
            <w:pPr>
              <w:rPr>
                <w:rFonts w:ascii="Arial Nova" w:hAnsi="Arial Nova"/>
                <w:lang w:val="en-US"/>
              </w:rPr>
            </w:pPr>
            <w:r w:rsidRPr="00EA0B3D">
              <w:rPr>
                <w:rFonts w:ascii="Arial Nova" w:hAnsi="Arial Nova"/>
                <w:lang w:val="en-US"/>
              </w:rPr>
              <w:t>Or the links provided above for specific publication landing pages.</w:t>
            </w:r>
          </w:p>
          <w:p w14:paraId="5AE4119D" w14:textId="77777777" w:rsidR="00C13F8E" w:rsidRPr="00EA0B3D" w:rsidRDefault="00C13F8E" w:rsidP="003B0005">
            <w:pPr>
              <w:rPr>
                <w:rFonts w:ascii="Arial Nova" w:hAnsi="Arial Nova"/>
                <w:lang w:val="en-US"/>
              </w:rPr>
            </w:pPr>
          </w:p>
          <w:p w14:paraId="7A84A5C6" w14:textId="77777777" w:rsidR="00C13F8E" w:rsidRPr="00EA0B3D" w:rsidRDefault="00C13F8E" w:rsidP="003B0005">
            <w:pPr>
              <w:rPr>
                <w:rFonts w:ascii="Arial Nova" w:hAnsi="Arial Nova"/>
                <w:lang w:val="en-US"/>
              </w:rPr>
            </w:pPr>
          </w:p>
        </w:tc>
        <w:tc>
          <w:tcPr>
            <w:tcW w:w="5211" w:type="dxa"/>
          </w:tcPr>
          <w:p w14:paraId="4DD892CB" w14:textId="77777777" w:rsidR="00C13F8E" w:rsidRPr="00EA0B3D" w:rsidRDefault="00C13F8E" w:rsidP="003B0005">
            <w:pPr>
              <w:rPr>
                <w:rFonts w:ascii="Arial Nova" w:hAnsi="Arial Nova"/>
                <w:lang w:val="en-US"/>
              </w:rPr>
            </w:pPr>
            <w:r w:rsidRPr="00C93370">
              <w:rPr>
                <w:rFonts w:ascii="Arial Nova" w:hAnsi="Arial Nova"/>
                <w:noProof/>
              </w:rPr>
              <w:drawing>
                <wp:anchor distT="0" distB="0" distL="114300" distR="114300" simplePos="0" relativeHeight="251660288" behindDoc="0" locked="0" layoutInCell="1" allowOverlap="1" wp14:anchorId="2DC5689B" wp14:editId="6AB136B0">
                  <wp:simplePos x="0" y="0"/>
                  <wp:positionH relativeFrom="column">
                    <wp:posOffset>188596</wp:posOffset>
                  </wp:positionH>
                  <wp:positionV relativeFrom="paragraph">
                    <wp:posOffset>-1269</wp:posOffset>
                  </wp:positionV>
                  <wp:extent cx="2990462" cy="1911350"/>
                  <wp:effectExtent l="19050" t="19050" r="19685" b="12700"/>
                  <wp:wrapNone/>
                  <wp:docPr id="5" name="Picture 4" descr="A screenshot of a web page&#10;&#10;Description automatically generated">
                    <a:extLst xmlns:a="http://schemas.openxmlformats.org/drawingml/2006/main">
                      <a:ext uri="{FF2B5EF4-FFF2-40B4-BE49-F238E27FC236}">
                        <a16:creationId xmlns:a16="http://schemas.microsoft.com/office/drawing/2014/main" id="{49AADC09-C739-F4A8-700D-3762B4738B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creenshot of a web page&#10;&#10;Description automatically generated">
                            <a:extLst>
                              <a:ext uri="{FF2B5EF4-FFF2-40B4-BE49-F238E27FC236}">
                                <a16:creationId xmlns:a16="http://schemas.microsoft.com/office/drawing/2014/main" id="{49AADC09-C739-F4A8-700D-3762B4738BDD}"/>
                              </a:ext>
                            </a:extLst>
                          </pic:cNvPr>
                          <pic:cNvPicPr>
                            <a:picLocks noChangeAspect="1"/>
                          </pic:cNvPicPr>
                        </pic:nvPicPr>
                        <pic:blipFill>
                          <a:blip r:embed="rId13"/>
                          <a:stretch>
                            <a:fillRect/>
                          </a:stretch>
                        </pic:blipFill>
                        <pic:spPr>
                          <a:xfrm>
                            <a:off x="0" y="0"/>
                            <a:ext cx="2993452" cy="1913261"/>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sidRPr="00EA0B3D">
              <w:rPr>
                <w:rFonts w:ascii="Arial Nova" w:hAnsi="Arial Nova"/>
                <w:noProof/>
              </w:rPr>
              <w:t xml:space="preserve"> </w:t>
            </w:r>
          </w:p>
          <w:p w14:paraId="088444F3" w14:textId="77777777" w:rsidR="00C13F8E" w:rsidRPr="00EA0B3D" w:rsidRDefault="00C13F8E" w:rsidP="003B0005">
            <w:pPr>
              <w:rPr>
                <w:rFonts w:ascii="Arial Nova" w:hAnsi="Arial Nova"/>
                <w:lang w:val="en-US"/>
              </w:rPr>
            </w:pPr>
            <w:r w:rsidRPr="00C93370">
              <w:rPr>
                <w:rFonts w:ascii="Arial Nova" w:hAnsi="Arial Nova"/>
                <w:noProof/>
              </w:rPr>
              <mc:AlternateContent>
                <mc:Choice Requires="wps">
                  <w:drawing>
                    <wp:anchor distT="0" distB="0" distL="114300" distR="114300" simplePos="0" relativeHeight="251663360" behindDoc="0" locked="0" layoutInCell="1" allowOverlap="1" wp14:anchorId="14EA1224" wp14:editId="72C69A02">
                      <wp:simplePos x="0" y="0"/>
                      <wp:positionH relativeFrom="column">
                        <wp:posOffset>544195</wp:posOffset>
                      </wp:positionH>
                      <wp:positionV relativeFrom="paragraph">
                        <wp:posOffset>1066256</wp:posOffset>
                      </wp:positionV>
                      <wp:extent cx="716915" cy="145052"/>
                      <wp:effectExtent l="0" t="0" r="26035" b="26670"/>
                      <wp:wrapNone/>
                      <wp:docPr id="1808005262" name="Rectangle 6"/>
                      <wp:cNvGraphicFramePr/>
                      <a:graphic xmlns:a="http://schemas.openxmlformats.org/drawingml/2006/main">
                        <a:graphicData uri="http://schemas.microsoft.com/office/word/2010/wordprocessingShape">
                          <wps:wsp>
                            <wps:cNvSpPr/>
                            <wps:spPr>
                              <a:xfrm>
                                <a:off x="0" y="0"/>
                                <a:ext cx="716915" cy="145052"/>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v:rect id="Rectangle 6" style="position:absolute;margin-left:42.85pt;margin-top:83.95pt;width:56.45pt;height:11.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w14:anchorId="472BD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"/>
                  </w:pict>
                </mc:Fallback>
              </mc:AlternateContent>
            </w:r>
          </w:p>
        </w:tc>
      </w:tr>
      <w:tr w:rsidR="00C13F8E" w:rsidRPr="00EA0B3D" w14:paraId="3E08CA57" w14:textId="77777777" w:rsidTr="003B0005">
        <w:tc>
          <w:tcPr>
            <w:tcW w:w="905" w:type="dxa"/>
          </w:tcPr>
          <w:p w14:paraId="58540B2C" w14:textId="77777777" w:rsidR="00C13F8E" w:rsidRPr="00EA0B3D" w:rsidRDefault="00C13F8E" w:rsidP="003B0005">
            <w:pPr>
              <w:rPr>
                <w:rFonts w:ascii="Arial Nova" w:hAnsi="Arial Nova"/>
                <w:b/>
                <w:bCs/>
                <w:lang w:val="en-US"/>
              </w:rPr>
            </w:pPr>
            <w:r w:rsidRPr="00EA0B3D">
              <w:rPr>
                <w:rFonts w:ascii="Arial Nova" w:hAnsi="Arial Nova"/>
                <w:b/>
                <w:bCs/>
                <w:lang w:val="en-US"/>
              </w:rPr>
              <w:t>Step 2</w:t>
            </w:r>
          </w:p>
        </w:tc>
        <w:tc>
          <w:tcPr>
            <w:tcW w:w="4085" w:type="dxa"/>
          </w:tcPr>
          <w:p w14:paraId="2B3D7CBD" w14:textId="77777777" w:rsidR="00C13F8E" w:rsidRPr="00EA0B3D" w:rsidRDefault="00C13F8E" w:rsidP="003B0005">
            <w:pPr>
              <w:rPr>
                <w:rFonts w:ascii="Arial Nova" w:hAnsi="Arial Nova"/>
                <w:lang w:val="en-US"/>
              </w:rPr>
            </w:pPr>
            <w:r w:rsidRPr="00EA0B3D">
              <w:rPr>
                <w:rFonts w:ascii="Arial Nova" w:hAnsi="Arial Nova"/>
                <w:lang w:val="en-US"/>
              </w:rPr>
              <w:t xml:space="preserve">Once on the landing page you can scroll </w:t>
            </w:r>
            <w:r>
              <w:rPr>
                <w:rFonts w:ascii="Arial Nova" w:hAnsi="Arial Nova"/>
                <w:lang w:val="en-US"/>
              </w:rPr>
              <w:t>click on any of the Draft sector guidance that is currently open for consultation.</w:t>
            </w:r>
          </w:p>
          <w:p w14:paraId="70E72BC2" w14:textId="77777777" w:rsidR="00C13F8E" w:rsidRPr="00EA0B3D" w:rsidRDefault="00C13F8E" w:rsidP="003B0005">
            <w:pPr>
              <w:rPr>
                <w:rFonts w:ascii="Arial Nova" w:hAnsi="Arial Nova"/>
                <w:lang w:val="en-US"/>
              </w:rPr>
            </w:pPr>
          </w:p>
          <w:p w14:paraId="6F86AE28" w14:textId="77777777" w:rsidR="00C13F8E" w:rsidRPr="00EA0B3D" w:rsidRDefault="00C13F8E" w:rsidP="003B0005">
            <w:pPr>
              <w:rPr>
                <w:rFonts w:ascii="Arial Nova" w:hAnsi="Arial Nova"/>
                <w:lang w:val="en-US"/>
              </w:rPr>
            </w:pPr>
          </w:p>
        </w:tc>
        <w:tc>
          <w:tcPr>
            <w:tcW w:w="5211" w:type="dxa"/>
          </w:tcPr>
          <w:p w14:paraId="1CD417F7" w14:textId="77777777" w:rsidR="00C13F8E" w:rsidRPr="00EA0B3D" w:rsidRDefault="00C13F8E" w:rsidP="003B0005">
            <w:pPr>
              <w:rPr>
                <w:rFonts w:ascii="Arial Nova" w:hAnsi="Arial Nova"/>
                <w:lang w:val="en-US"/>
              </w:rPr>
            </w:pPr>
            <w:r w:rsidRPr="00C93370">
              <w:rPr>
                <w:rFonts w:ascii="Arial Nova" w:hAnsi="Arial Nova"/>
                <w:noProof/>
              </w:rPr>
              <mc:AlternateContent>
                <mc:Choice Requires="wps">
                  <w:drawing>
                    <wp:anchor distT="0" distB="0" distL="114300" distR="114300" simplePos="0" relativeHeight="251662336" behindDoc="0" locked="0" layoutInCell="1" allowOverlap="1" wp14:anchorId="480F4200" wp14:editId="0C63DCD5">
                      <wp:simplePos x="0" y="0"/>
                      <wp:positionH relativeFrom="column">
                        <wp:posOffset>226695</wp:posOffset>
                      </wp:positionH>
                      <wp:positionV relativeFrom="paragraph">
                        <wp:posOffset>227965</wp:posOffset>
                      </wp:positionV>
                      <wp:extent cx="716915" cy="387350"/>
                      <wp:effectExtent l="0" t="0" r="26035" b="12700"/>
                      <wp:wrapNone/>
                      <wp:docPr id="7" name="Rectangle 6">
                        <a:extLst xmlns:a="http://schemas.openxmlformats.org/drawingml/2006/main">
                          <a:ext uri="{FF2B5EF4-FFF2-40B4-BE49-F238E27FC236}">
                            <a16:creationId xmlns:a16="http://schemas.microsoft.com/office/drawing/2014/main" id="{F02CA60C-DF15-FADE-A832-6B83FF53719F}"/>
                          </a:ext>
                        </a:extLst>
                      </wp:docPr>
                      <wp:cNvGraphicFramePr/>
                      <a:graphic xmlns:a="http://schemas.openxmlformats.org/drawingml/2006/main">
                        <a:graphicData uri="http://schemas.microsoft.com/office/word/2010/wordprocessingShape">
                          <wps:wsp>
                            <wps:cNvSpPr/>
                            <wps:spPr>
                              <a:xfrm>
                                <a:off x="0" y="0"/>
                                <a:ext cx="716915" cy="38735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v:rect id="Rectangle 6" style="position:absolute;margin-left:17.85pt;margin-top:17.95pt;width:56.45pt;height:3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w14:anchorId="035A42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"/>
                  </w:pict>
                </mc:Fallback>
              </mc:AlternateContent>
            </w:r>
            <w:r w:rsidRPr="008F43D0">
              <w:rPr>
                <w:rFonts w:ascii="Arial Nova" w:hAnsi="Arial Nova"/>
                <w:noProof/>
              </w:rPr>
              <w:drawing>
                <wp:anchor distT="0" distB="0" distL="114300" distR="114300" simplePos="0" relativeHeight="251661312" behindDoc="0" locked="0" layoutInCell="1" allowOverlap="1" wp14:anchorId="6E1BA141" wp14:editId="06EEB475">
                  <wp:simplePos x="0" y="0"/>
                  <wp:positionH relativeFrom="column">
                    <wp:posOffset>188595</wp:posOffset>
                  </wp:positionH>
                  <wp:positionV relativeFrom="paragraph">
                    <wp:posOffset>62865</wp:posOffset>
                  </wp:positionV>
                  <wp:extent cx="1911350" cy="1558925"/>
                  <wp:effectExtent l="19050" t="19050" r="12700" b="22225"/>
                  <wp:wrapTopAndBottom/>
                  <wp:docPr id="11" name="Picture 10" descr="A screenshot of a computer&#10;&#10;Description automatically generated">
                    <a:extLst xmlns:a="http://schemas.openxmlformats.org/drawingml/2006/main">
                      <a:ext uri="{FF2B5EF4-FFF2-40B4-BE49-F238E27FC236}">
                        <a16:creationId xmlns:a16="http://schemas.microsoft.com/office/drawing/2014/main" id="{8CE70660-F338-9AAF-04BE-F1A1AFC97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screenshot of a computer&#10;&#10;Description automatically generated">
                            <a:extLst>
                              <a:ext uri="{FF2B5EF4-FFF2-40B4-BE49-F238E27FC236}">
                                <a16:creationId xmlns:a16="http://schemas.microsoft.com/office/drawing/2014/main" id="{8CE70660-F338-9AAF-04BE-F1A1AFC97A39}"/>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11350" cy="1558925"/>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p>
          <w:p w14:paraId="0FA813B5" w14:textId="77777777" w:rsidR="00C13F8E" w:rsidRPr="00EA0B3D" w:rsidRDefault="00C13F8E" w:rsidP="003B0005">
            <w:pPr>
              <w:rPr>
                <w:rFonts w:ascii="Arial Nova" w:hAnsi="Arial Nova"/>
                <w:lang w:val="en-US"/>
              </w:rPr>
            </w:pPr>
          </w:p>
        </w:tc>
      </w:tr>
      <w:tr w:rsidR="00C13F8E" w:rsidRPr="00EA0B3D" w14:paraId="316BD840" w14:textId="77777777" w:rsidTr="003B0005">
        <w:tc>
          <w:tcPr>
            <w:tcW w:w="905" w:type="dxa"/>
          </w:tcPr>
          <w:p w14:paraId="72473F4C" w14:textId="77777777" w:rsidR="00C13F8E" w:rsidRPr="00EA0B3D" w:rsidRDefault="00C13F8E" w:rsidP="003B0005">
            <w:pPr>
              <w:rPr>
                <w:rFonts w:ascii="Arial Nova" w:hAnsi="Arial Nova"/>
                <w:b/>
                <w:bCs/>
                <w:lang w:val="en-US"/>
              </w:rPr>
            </w:pPr>
            <w:r w:rsidRPr="00EA0B3D">
              <w:rPr>
                <w:rFonts w:ascii="Arial Nova" w:hAnsi="Arial Nova"/>
                <w:b/>
                <w:bCs/>
                <w:lang w:val="en-US"/>
              </w:rPr>
              <w:t>Step 3</w:t>
            </w:r>
          </w:p>
        </w:tc>
        <w:tc>
          <w:tcPr>
            <w:tcW w:w="4085" w:type="dxa"/>
          </w:tcPr>
          <w:p w14:paraId="325442B1" w14:textId="77777777" w:rsidR="00C13F8E" w:rsidRPr="00EA0B3D" w:rsidRDefault="00C13F8E" w:rsidP="003B0005">
            <w:pPr>
              <w:rPr>
                <w:rFonts w:ascii="Arial Nova" w:hAnsi="Arial Nova"/>
                <w:lang w:val="en-US"/>
              </w:rPr>
            </w:pPr>
            <w:r w:rsidRPr="00EA0B3D">
              <w:rPr>
                <w:rFonts w:ascii="Arial Nova" w:hAnsi="Arial Nova"/>
                <w:lang w:val="en-US"/>
              </w:rPr>
              <w:t>Once you are on a specific publication landing page you will see a green box that says ‘Provide feedback by…’</w:t>
            </w:r>
          </w:p>
          <w:p w14:paraId="658F5258" w14:textId="77777777" w:rsidR="00C13F8E" w:rsidRPr="00EA0B3D" w:rsidRDefault="00C13F8E" w:rsidP="003B0005">
            <w:pPr>
              <w:rPr>
                <w:rFonts w:ascii="Arial Nova" w:hAnsi="Arial Nova"/>
                <w:lang w:val="en-US"/>
              </w:rPr>
            </w:pPr>
          </w:p>
          <w:p w14:paraId="4656F633" w14:textId="77777777" w:rsidR="00C13F8E" w:rsidRPr="00EA0B3D" w:rsidRDefault="00C13F8E" w:rsidP="003B0005">
            <w:pPr>
              <w:rPr>
                <w:rFonts w:ascii="Arial Nova" w:hAnsi="Arial Nova"/>
                <w:lang w:val="en-US"/>
              </w:rPr>
            </w:pPr>
            <w:r w:rsidRPr="00EA0B3D">
              <w:rPr>
                <w:rFonts w:ascii="Arial Nova" w:hAnsi="Arial Nova"/>
                <w:lang w:val="en-US"/>
              </w:rPr>
              <w:t xml:space="preserve">You must have a TNFD Profile to provide feedback. This takes less than 2 minutes. </w:t>
            </w:r>
          </w:p>
          <w:p w14:paraId="112FE283" w14:textId="77777777" w:rsidR="00C13F8E" w:rsidRPr="00EA0B3D" w:rsidRDefault="00C13F8E" w:rsidP="003B0005">
            <w:pPr>
              <w:rPr>
                <w:rFonts w:ascii="Arial Nova" w:hAnsi="Arial Nova"/>
                <w:lang w:val="en-US"/>
              </w:rPr>
            </w:pPr>
          </w:p>
          <w:p w14:paraId="75118936" w14:textId="77777777" w:rsidR="00C13F8E" w:rsidRDefault="00C13F8E" w:rsidP="003B0005">
            <w:pPr>
              <w:rPr>
                <w:rFonts w:ascii="Arial Nova" w:hAnsi="Arial Nova"/>
                <w:lang w:val="en-US"/>
              </w:rPr>
            </w:pPr>
            <w:r w:rsidRPr="00EA0B3D">
              <w:rPr>
                <w:rFonts w:ascii="Arial Nova" w:hAnsi="Arial Nova"/>
                <w:lang w:val="en-US"/>
              </w:rPr>
              <w:t xml:space="preserve">Either login or create a profile by clicking the buttons. </w:t>
            </w:r>
          </w:p>
          <w:p w14:paraId="3CC9E3B7" w14:textId="77777777" w:rsidR="00C13F8E" w:rsidRDefault="00C13F8E" w:rsidP="003B0005">
            <w:pPr>
              <w:rPr>
                <w:rFonts w:ascii="Arial Nova" w:hAnsi="Arial Nova"/>
                <w:lang w:val="en-US"/>
              </w:rPr>
            </w:pPr>
          </w:p>
          <w:p w14:paraId="2831AA24" w14:textId="77777777" w:rsidR="00C13F8E" w:rsidRPr="00EA0B3D" w:rsidRDefault="00C13F8E" w:rsidP="003B0005">
            <w:pPr>
              <w:rPr>
                <w:rFonts w:ascii="Arial Nova" w:hAnsi="Arial Nova"/>
                <w:lang w:val="en-US"/>
              </w:rPr>
            </w:pPr>
          </w:p>
        </w:tc>
        <w:tc>
          <w:tcPr>
            <w:tcW w:w="5211" w:type="dxa"/>
          </w:tcPr>
          <w:p w14:paraId="1458E592" w14:textId="77777777" w:rsidR="00C13F8E" w:rsidRPr="00EA0B3D" w:rsidRDefault="00C13F8E" w:rsidP="003B0005">
            <w:pPr>
              <w:rPr>
                <w:rFonts w:ascii="Arial Nova" w:hAnsi="Arial Nova"/>
                <w:lang w:val="en-US"/>
              </w:rPr>
            </w:pPr>
            <w:r w:rsidRPr="00EA0B3D">
              <w:rPr>
                <w:rFonts w:ascii="Arial Nova" w:hAnsi="Arial Nova"/>
                <w:noProof/>
                <w:lang w:val="en-US"/>
              </w:rPr>
              <mc:AlternateContent>
                <mc:Choice Requires="wps">
                  <w:drawing>
                    <wp:anchor distT="0" distB="0" distL="114300" distR="114300" simplePos="0" relativeHeight="251659264" behindDoc="0" locked="0" layoutInCell="1" allowOverlap="1" wp14:anchorId="4B9AEF35" wp14:editId="11D79661">
                      <wp:simplePos x="0" y="0"/>
                      <wp:positionH relativeFrom="column">
                        <wp:posOffset>12700</wp:posOffset>
                      </wp:positionH>
                      <wp:positionV relativeFrom="paragraph">
                        <wp:posOffset>730250</wp:posOffset>
                      </wp:positionV>
                      <wp:extent cx="1497330" cy="651510"/>
                      <wp:effectExtent l="19050" t="19050" r="45720" b="34290"/>
                      <wp:wrapNone/>
                      <wp:docPr id="967828737" name="Rectangle 3"/>
                      <wp:cNvGraphicFramePr/>
                      <a:graphic xmlns:a="http://schemas.openxmlformats.org/drawingml/2006/main">
                        <a:graphicData uri="http://schemas.microsoft.com/office/word/2010/wordprocessingShape">
                          <wps:wsp>
                            <wps:cNvSpPr/>
                            <wps:spPr>
                              <a:xfrm>
                                <a:off x="0" y="0"/>
                                <a:ext cx="1497330" cy="651510"/>
                              </a:xfrm>
                              <a:prstGeom prst="rect">
                                <a:avLst/>
                              </a:prstGeom>
                              <a:noFill/>
                              <a:ln w="571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v:rect id="Rectangle 3" style="position:absolute;margin-left:1pt;margin-top:57.5pt;width:117.9pt;height:51.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4.5pt" w14:anchorId="7399D9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"/>
                  </w:pict>
                </mc:Fallback>
              </mc:AlternateContent>
            </w:r>
            <w:r>
              <w:rPr>
                <w:noProof/>
              </w:rPr>
              <w:t xml:space="preserve"> </w:t>
            </w:r>
            <w:r w:rsidRPr="0003039B">
              <w:rPr>
                <w:noProof/>
              </w:rPr>
              <w:drawing>
                <wp:inline distT="0" distB="0" distL="0" distR="0" wp14:anchorId="16B0BDB7" wp14:editId="0E8D8FE0">
                  <wp:extent cx="2369820" cy="1357408"/>
                  <wp:effectExtent l="0" t="0" r="0" b="0"/>
                  <wp:docPr id="114967076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670762" name="Picture 1" descr="A screenshot of a computer&#10;&#10;Description automatically generated"/>
                          <pic:cNvPicPr/>
                        </pic:nvPicPr>
                        <pic:blipFill>
                          <a:blip r:embed="rId15"/>
                          <a:stretch>
                            <a:fillRect/>
                          </a:stretch>
                        </pic:blipFill>
                        <pic:spPr>
                          <a:xfrm>
                            <a:off x="0" y="0"/>
                            <a:ext cx="2386372" cy="1366889"/>
                          </a:xfrm>
                          <a:prstGeom prst="rect">
                            <a:avLst/>
                          </a:prstGeom>
                        </pic:spPr>
                      </pic:pic>
                    </a:graphicData>
                  </a:graphic>
                </wp:inline>
              </w:drawing>
            </w:r>
          </w:p>
        </w:tc>
      </w:tr>
      <w:tr w:rsidR="00C13F8E" w:rsidRPr="00EA0B3D" w14:paraId="2E322F1B" w14:textId="77777777" w:rsidTr="003B0005">
        <w:tc>
          <w:tcPr>
            <w:tcW w:w="905" w:type="dxa"/>
          </w:tcPr>
          <w:p w14:paraId="1153CA4C" w14:textId="77777777" w:rsidR="00C13F8E" w:rsidRDefault="00C13F8E" w:rsidP="003B0005">
            <w:pPr>
              <w:rPr>
                <w:rFonts w:ascii="Arial Nova" w:hAnsi="Arial Nova"/>
                <w:b/>
                <w:bCs/>
                <w:lang w:val="en-US"/>
              </w:rPr>
            </w:pPr>
            <w:r>
              <w:rPr>
                <w:rFonts w:ascii="Arial Nova" w:hAnsi="Arial Nova"/>
                <w:b/>
                <w:bCs/>
                <w:lang w:val="en-US"/>
              </w:rPr>
              <w:t>Step 4</w:t>
            </w:r>
          </w:p>
          <w:p w14:paraId="56847E2E" w14:textId="77777777" w:rsidR="00C13F8E" w:rsidRPr="00EA0B3D" w:rsidRDefault="00C13F8E" w:rsidP="003B0005">
            <w:pPr>
              <w:rPr>
                <w:rFonts w:ascii="Arial Nova" w:hAnsi="Arial Nova"/>
                <w:b/>
                <w:bCs/>
                <w:lang w:val="en-US"/>
              </w:rPr>
            </w:pPr>
          </w:p>
        </w:tc>
        <w:tc>
          <w:tcPr>
            <w:tcW w:w="4085" w:type="dxa"/>
          </w:tcPr>
          <w:p w14:paraId="33E989DF" w14:textId="77777777" w:rsidR="00C13F8E" w:rsidRDefault="00C13F8E" w:rsidP="003B0005">
            <w:r>
              <w:t xml:space="preserve">Once logged in, you will be asked if you would like to submit a comment letter. </w:t>
            </w:r>
            <w:r w:rsidRPr="00956259">
              <w:rPr>
                <w:b/>
                <w:bCs/>
              </w:rPr>
              <w:t>This is optional</w:t>
            </w:r>
            <w:r>
              <w:t xml:space="preserve"> </w:t>
            </w:r>
          </w:p>
          <w:p w14:paraId="215AFDB7" w14:textId="77777777" w:rsidR="00C13F8E" w:rsidRDefault="00C13F8E" w:rsidP="003B0005"/>
          <w:p w14:paraId="3AC416D2" w14:textId="77777777" w:rsidR="00C13F8E" w:rsidRDefault="00C13F8E" w:rsidP="003B0005">
            <w:r>
              <w:t>Tick ‘</w:t>
            </w:r>
            <w:proofErr w:type="spellStart"/>
            <w:r>
              <w:t>yes’</w:t>
            </w:r>
            <w:proofErr w:type="spellEnd"/>
            <w:r>
              <w:t xml:space="preserve"> and follow the instructions to upload your comment letter. </w:t>
            </w:r>
          </w:p>
          <w:p w14:paraId="0FAC38C1" w14:textId="77777777" w:rsidR="00C13F8E" w:rsidRDefault="00C13F8E" w:rsidP="003B0005"/>
          <w:p w14:paraId="5D09FC02" w14:textId="77777777" w:rsidR="00C13F8E" w:rsidRDefault="00C13F8E" w:rsidP="003B0005">
            <w:r>
              <w:t xml:space="preserve">Or tick ‘no’ and you will continue to the sector-specific feedback questions. </w:t>
            </w:r>
          </w:p>
          <w:p w14:paraId="6315C5E5" w14:textId="77777777" w:rsidR="00C13F8E" w:rsidRDefault="00C13F8E" w:rsidP="003B0005">
            <w:pPr>
              <w:rPr>
                <w:rFonts w:ascii="Arial Nova" w:hAnsi="Arial Nova"/>
              </w:rPr>
            </w:pPr>
          </w:p>
          <w:p w14:paraId="5555D4FB" w14:textId="77777777" w:rsidR="00C13F8E" w:rsidRDefault="00C13F8E" w:rsidP="003B0005">
            <w:pPr>
              <w:rPr>
                <w:rFonts w:ascii="Arial Nova" w:hAnsi="Arial Nova"/>
              </w:rPr>
            </w:pPr>
          </w:p>
          <w:p w14:paraId="58D88583" w14:textId="77777777" w:rsidR="00C13F8E" w:rsidRDefault="00C13F8E" w:rsidP="003B0005">
            <w:pPr>
              <w:rPr>
                <w:rFonts w:ascii="Arial Nova" w:hAnsi="Arial Nova"/>
              </w:rPr>
            </w:pPr>
          </w:p>
          <w:p w14:paraId="0586D4C0" w14:textId="77777777" w:rsidR="00C13F8E" w:rsidRPr="00FD5361" w:rsidRDefault="00C13F8E" w:rsidP="003B0005">
            <w:pPr>
              <w:rPr>
                <w:rFonts w:ascii="Arial Nova" w:hAnsi="Arial Nova"/>
              </w:rPr>
            </w:pPr>
          </w:p>
        </w:tc>
        <w:tc>
          <w:tcPr>
            <w:tcW w:w="5211" w:type="dxa"/>
          </w:tcPr>
          <w:p w14:paraId="209C7B48" w14:textId="77777777" w:rsidR="00C13F8E" w:rsidRPr="00EA0B3D" w:rsidRDefault="00C13F8E" w:rsidP="003B0005">
            <w:pPr>
              <w:rPr>
                <w:rFonts w:ascii="Arial Nova" w:hAnsi="Arial Nova"/>
                <w:noProof/>
                <w:lang w:val="en-US"/>
              </w:rPr>
            </w:pPr>
            <w:r w:rsidRPr="00EA0B3D">
              <w:rPr>
                <w:rFonts w:ascii="Arial Nova" w:hAnsi="Arial Nova"/>
                <w:noProof/>
                <w:lang w:val="en-US"/>
              </w:rPr>
              <w:lastRenderedPageBreak/>
              <mc:AlternateContent>
                <mc:Choice Requires="wps">
                  <w:drawing>
                    <wp:anchor distT="0" distB="0" distL="114300" distR="114300" simplePos="0" relativeHeight="251665408" behindDoc="0" locked="0" layoutInCell="1" allowOverlap="1" wp14:anchorId="3CF9CD2F" wp14:editId="56416149">
                      <wp:simplePos x="0" y="0"/>
                      <wp:positionH relativeFrom="column">
                        <wp:posOffset>43180</wp:posOffset>
                      </wp:positionH>
                      <wp:positionV relativeFrom="paragraph">
                        <wp:posOffset>1127760</wp:posOffset>
                      </wp:positionV>
                      <wp:extent cx="1497330" cy="651510"/>
                      <wp:effectExtent l="19050" t="19050" r="45720" b="34290"/>
                      <wp:wrapNone/>
                      <wp:docPr id="702551327" name="Rectangle 3"/>
                      <wp:cNvGraphicFramePr/>
                      <a:graphic xmlns:a="http://schemas.openxmlformats.org/drawingml/2006/main">
                        <a:graphicData uri="http://schemas.microsoft.com/office/word/2010/wordprocessingShape">
                          <wps:wsp>
                            <wps:cNvSpPr/>
                            <wps:spPr>
                              <a:xfrm>
                                <a:off x="0" y="0"/>
                                <a:ext cx="1497330" cy="651510"/>
                              </a:xfrm>
                              <a:prstGeom prst="rect">
                                <a:avLst/>
                              </a:prstGeom>
                              <a:noFill/>
                              <a:ln w="571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v:rect id="Rectangle 3" style="position:absolute;margin-left:3.4pt;margin-top:88.8pt;width:117.9pt;height:51.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4.5pt" w14:anchorId="29E63D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"/>
                  </w:pict>
                </mc:Fallback>
              </mc:AlternateContent>
            </w:r>
            <w:r w:rsidRPr="00642A10">
              <w:rPr>
                <w:noProof/>
              </w:rPr>
              <w:drawing>
                <wp:inline distT="0" distB="0" distL="0" distR="0" wp14:anchorId="253E05DD" wp14:editId="67D52DA9">
                  <wp:extent cx="2324100" cy="1812210"/>
                  <wp:effectExtent l="0" t="0" r="0" b="0"/>
                  <wp:docPr id="2039412750" name="Picture 1"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412750" name="Picture 1" descr="A screenshot of a survey&#10;&#10;Description automatically generated"/>
                          <pic:cNvPicPr/>
                        </pic:nvPicPr>
                        <pic:blipFill>
                          <a:blip r:embed="rId16"/>
                          <a:stretch>
                            <a:fillRect/>
                          </a:stretch>
                        </pic:blipFill>
                        <pic:spPr>
                          <a:xfrm>
                            <a:off x="0" y="0"/>
                            <a:ext cx="2332863" cy="1819043"/>
                          </a:xfrm>
                          <a:prstGeom prst="rect">
                            <a:avLst/>
                          </a:prstGeom>
                        </pic:spPr>
                      </pic:pic>
                    </a:graphicData>
                  </a:graphic>
                </wp:inline>
              </w:drawing>
            </w:r>
          </w:p>
        </w:tc>
      </w:tr>
      <w:tr w:rsidR="00C13F8E" w:rsidRPr="00EA0B3D" w14:paraId="5204AFDA" w14:textId="77777777" w:rsidTr="003B0005">
        <w:tc>
          <w:tcPr>
            <w:tcW w:w="905" w:type="dxa"/>
          </w:tcPr>
          <w:p w14:paraId="5645F041" w14:textId="77777777" w:rsidR="00C13F8E" w:rsidRPr="00EA0B3D" w:rsidRDefault="00C13F8E" w:rsidP="003B0005">
            <w:pPr>
              <w:rPr>
                <w:rFonts w:ascii="Arial Nova" w:hAnsi="Arial Nova"/>
                <w:b/>
                <w:bCs/>
                <w:lang w:val="en-US"/>
              </w:rPr>
            </w:pPr>
            <w:r w:rsidRPr="00EA0B3D">
              <w:rPr>
                <w:rFonts w:ascii="Arial Nova" w:hAnsi="Arial Nova"/>
                <w:b/>
                <w:bCs/>
                <w:lang w:val="en-US"/>
              </w:rPr>
              <w:t xml:space="preserve">Step </w:t>
            </w:r>
            <w:r>
              <w:rPr>
                <w:rFonts w:ascii="Arial Nova" w:hAnsi="Arial Nova"/>
                <w:b/>
                <w:bCs/>
                <w:lang w:val="en-US"/>
              </w:rPr>
              <w:t>5</w:t>
            </w:r>
          </w:p>
        </w:tc>
        <w:tc>
          <w:tcPr>
            <w:tcW w:w="4085" w:type="dxa"/>
          </w:tcPr>
          <w:p w14:paraId="541ED876" w14:textId="77777777" w:rsidR="00C13F8E" w:rsidRPr="00EA0B3D" w:rsidRDefault="00C13F8E" w:rsidP="003B0005">
            <w:pPr>
              <w:rPr>
                <w:rFonts w:ascii="Arial Nova" w:hAnsi="Arial Nova"/>
                <w:lang w:val="en-US"/>
              </w:rPr>
            </w:pPr>
            <w:r>
              <w:rPr>
                <w:rFonts w:ascii="Arial Nova" w:hAnsi="Arial Nova"/>
                <w:lang w:val="en-US"/>
              </w:rPr>
              <w:t>Continue to complete the feedback questions. There are three sections to the survey: General feedback questions, Metrics feedback questions, and Additional sector-specific questions.</w:t>
            </w:r>
          </w:p>
          <w:p w14:paraId="3E630175" w14:textId="77777777" w:rsidR="00C13F8E" w:rsidRPr="00EA0B3D" w:rsidRDefault="00C13F8E" w:rsidP="003B0005">
            <w:pPr>
              <w:rPr>
                <w:rFonts w:ascii="Arial Nova" w:hAnsi="Arial Nova"/>
                <w:lang w:val="en-US"/>
              </w:rPr>
            </w:pPr>
          </w:p>
          <w:p w14:paraId="773BB021" w14:textId="77777777" w:rsidR="00C13F8E" w:rsidRDefault="00C13F8E" w:rsidP="003B0005">
            <w:pPr>
              <w:rPr>
                <w:rFonts w:ascii="Arial Nova" w:hAnsi="Arial Nova"/>
                <w:lang w:val="en-US"/>
              </w:rPr>
            </w:pPr>
            <w:r w:rsidRPr="3D2E7788">
              <w:rPr>
                <w:rFonts w:ascii="Arial Nova" w:hAnsi="Arial Nova"/>
                <w:lang w:val="en-US"/>
              </w:rPr>
              <w:t>When you have completed the questions, click ‘submit’</w:t>
            </w:r>
            <w:r>
              <w:rPr>
                <w:rFonts w:ascii="Arial Nova" w:hAnsi="Arial Nova"/>
                <w:lang w:val="en-US"/>
              </w:rPr>
              <w:t xml:space="preserve"> or you can ‘save’ and return to the survey in the future.</w:t>
            </w:r>
          </w:p>
          <w:p w14:paraId="47E0DEE5" w14:textId="77777777" w:rsidR="00C13F8E" w:rsidRDefault="00C13F8E" w:rsidP="003B0005">
            <w:pPr>
              <w:rPr>
                <w:rFonts w:ascii="Arial Nova" w:hAnsi="Arial Nova"/>
                <w:lang w:val="en-US"/>
              </w:rPr>
            </w:pPr>
          </w:p>
          <w:p w14:paraId="18D3C93E" w14:textId="77777777" w:rsidR="00C13F8E" w:rsidRPr="00EA0B3D" w:rsidRDefault="00C13F8E" w:rsidP="003B0005">
            <w:pPr>
              <w:rPr>
                <w:rFonts w:ascii="Arial Nova" w:hAnsi="Arial Nova"/>
                <w:lang w:val="en-US"/>
              </w:rPr>
            </w:pPr>
            <w:r w:rsidRPr="3D2E7788">
              <w:rPr>
                <w:rFonts w:ascii="Arial Nova" w:hAnsi="Arial Nova"/>
                <w:lang w:val="en-US"/>
              </w:rPr>
              <w:t>You will receive a confirmation via email.</w:t>
            </w:r>
          </w:p>
          <w:p w14:paraId="0FDBFF08" w14:textId="77777777" w:rsidR="00C13F8E" w:rsidRPr="00EA0B3D" w:rsidRDefault="00C13F8E" w:rsidP="003B0005">
            <w:pPr>
              <w:rPr>
                <w:rFonts w:ascii="Arial Nova" w:hAnsi="Arial Nova"/>
                <w:lang w:val="en-US"/>
              </w:rPr>
            </w:pPr>
          </w:p>
        </w:tc>
        <w:tc>
          <w:tcPr>
            <w:tcW w:w="5211" w:type="dxa"/>
          </w:tcPr>
          <w:p w14:paraId="05D38F88" w14:textId="77777777" w:rsidR="00C13F8E" w:rsidRPr="00EA0B3D" w:rsidRDefault="00C13F8E" w:rsidP="003B0005">
            <w:pPr>
              <w:rPr>
                <w:rFonts w:ascii="Arial Nova" w:hAnsi="Arial Nova"/>
                <w:lang w:val="en-US"/>
              </w:rPr>
            </w:pPr>
            <w:r w:rsidRPr="00EA0B3D">
              <w:rPr>
                <w:rFonts w:ascii="Arial Nova" w:hAnsi="Arial Nova"/>
                <w:noProof/>
                <w:lang w:val="en-US"/>
              </w:rPr>
              <mc:AlternateContent>
                <mc:Choice Requires="wps">
                  <w:drawing>
                    <wp:anchor distT="0" distB="0" distL="114300" distR="114300" simplePos="0" relativeHeight="251664384" behindDoc="0" locked="0" layoutInCell="1" allowOverlap="1" wp14:anchorId="0B1AFA4C" wp14:editId="2500FC58">
                      <wp:simplePos x="0" y="0"/>
                      <wp:positionH relativeFrom="column">
                        <wp:posOffset>-52070</wp:posOffset>
                      </wp:positionH>
                      <wp:positionV relativeFrom="paragraph">
                        <wp:posOffset>121285</wp:posOffset>
                      </wp:positionV>
                      <wp:extent cx="1242060" cy="1832610"/>
                      <wp:effectExtent l="19050" t="19050" r="34290" b="34290"/>
                      <wp:wrapNone/>
                      <wp:docPr id="1604724031" name="Rectangle 3"/>
                      <wp:cNvGraphicFramePr/>
                      <a:graphic xmlns:a="http://schemas.openxmlformats.org/drawingml/2006/main">
                        <a:graphicData uri="http://schemas.microsoft.com/office/word/2010/wordprocessingShape">
                          <wps:wsp>
                            <wps:cNvSpPr/>
                            <wps:spPr>
                              <a:xfrm>
                                <a:off x="0" y="0"/>
                                <a:ext cx="1242060" cy="1832610"/>
                              </a:xfrm>
                              <a:prstGeom prst="rect">
                                <a:avLst/>
                              </a:prstGeom>
                              <a:noFill/>
                              <a:ln w="571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v:rect id="Rectangle 3" style="position:absolute;margin-left:-4.1pt;margin-top:9.55pt;width:97.8pt;height:144.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4.5pt" w14:anchorId="1A9FF8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"/>
                  </w:pict>
                </mc:Fallback>
              </mc:AlternateContent>
            </w:r>
          </w:p>
          <w:p w14:paraId="2035FBAC" w14:textId="77777777" w:rsidR="00C13F8E" w:rsidRPr="00EA0B3D" w:rsidRDefault="00C13F8E" w:rsidP="003B0005">
            <w:pPr>
              <w:rPr>
                <w:rFonts w:ascii="Arial Nova" w:hAnsi="Arial Nova"/>
                <w:lang w:val="en-US"/>
              </w:rPr>
            </w:pPr>
            <w:r w:rsidRPr="00FD5361">
              <w:rPr>
                <w:rFonts w:ascii="Arial Nova" w:hAnsi="Arial Nova"/>
                <w:noProof/>
                <w:lang w:val="en-US"/>
              </w:rPr>
              <w:drawing>
                <wp:inline distT="0" distB="0" distL="0" distR="0" wp14:anchorId="31DD816E" wp14:editId="78458974">
                  <wp:extent cx="1866900" cy="1688608"/>
                  <wp:effectExtent l="0" t="0" r="0" b="6985"/>
                  <wp:docPr id="181055536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555368" name="Picture 1" descr="A screenshot of a computer&#10;&#10;Description automatically generated"/>
                          <pic:cNvPicPr/>
                        </pic:nvPicPr>
                        <pic:blipFill>
                          <a:blip r:embed="rId17"/>
                          <a:stretch>
                            <a:fillRect/>
                          </a:stretch>
                        </pic:blipFill>
                        <pic:spPr>
                          <a:xfrm>
                            <a:off x="0" y="0"/>
                            <a:ext cx="1868082" cy="1689677"/>
                          </a:xfrm>
                          <a:prstGeom prst="rect">
                            <a:avLst/>
                          </a:prstGeom>
                        </pic:spPr>
                      </pic:pic>
                    </a:graphicData>
                  </a:graphic>
                </wp:inline>
              </w:drawing>
            </w:r>
          </w:p>
        </w:tc>
      </w:tr>
    </w:tbl>
    <w:p w14:paraId="18DB2B25" w14:textId="77777777" w:rsidR="00C13F8E" w:rsidRPr="00EA0B3D" w:rsidRDefault="00C13F8E" w:rsidP="00C13F8E">
      <w:pPr>
        <w:spacing w:after="0"/>
        <w:rPr>
          <w:rFonts w:ascii="Arial Nova" w:eastAsia="Arial" w:hAnsi="Arial Nova"/>
        </w:rPr>
      </w:pPr>
    </w:p>
    <w:p w14:paraId="2B12E1F7" w14:textId="77777777" w:rsidR="00C13F8E" w:rsidRDefault="00C13F8E" w:rsidP="00C13F8E"/>
    <w:p w14:paraId="0E738B10" w14:textId="77777777" w:rsidR="00C13F8E" w:rsidRDefault="00C13F8E" w:rsidP="00C13F8E"/>
    <w:p w14:paraId="01AA9F7C" w14:textId="77777777" w:rsidR="00C13F8E" w:rsidRPr="00FC3240" w:rsidRDefault="00C13F8E" w:rsidP="00C13F8E">
      <w:pPr>
        <w:rPr>
          <w:rFonts w:ascii="Arial Nova" w:eastAsia="Arial" w:hAnsi="Arial Nova"/>
          <w:color w:val="000000" w:themeColor="text1"/>
        </w:rPr>
      </w:pPr>
      <w:r w:rsidRPr="00EA0B3D">
        <w:br w:type="page"/>
      </w:r>
    </w:p>
    <w:p w14:paraId="09B51425" w14:textId="77777777" w:rsidR="00C13F8E" w:rsidRPr="00EA0B3D" w:rsidRDefault="00C13F8E" w:rsidP="00C13F8E">
      <w:pPr>
        <w:pStyle w:val="Heading2"/>
        <w:rPr>
          <w:rFonts w:ascii="Arial Nova" w:hAnsi="Arial Nova" w:cs="Arial"/>
          <w:sz w:val="32"/>
          <w:szCs w:val="32"/>
          <w:lang w:val="en-US"/>
        </w:rPr>
      </w:pPr>
      <w:r w:rsidRPr="00EA0B3D">
        <w:rPr>
          <w:rFonts w:ascii="Arial Nova" w:hAnsi="Arial Nova" w:cs="Arial"/>
          <w:sz w:val="32"/>
          <w:szCs w:val="32"/>
          <w:lang w:val="en-US"/>
        </w:rPr>
        <w:lastRenderedPageBreak/>
        <w:t xml:space="preserve">Contact and support </w:t>
      </w:r>
    </w:p>
    <w:p w14:paraId="02D2767C" w14:textId="77777777" w:rsidR="00C13F8E" w:rsidRPr="00EA0B3D" w:rsidRDefault="00C13F8E" w:rsidP="00C13F8E">
      <w:pPr>
        <w:rPr>
          <w:rFonts w:ascii="Arial Nova" w:hAnsi="Arial Nova"/>
          <w:lang w:val="en-US"/>
        </w:rPr>
      </w:pPr>
    </w:p>
    <w:p w14:paraId="5F182F81" w14:textId="77777777" w:rsidR="00C13F8E" w:rsidRPr="00EA0B3D" w:rsidRDefault="00C13F8E" w:rsidP="00C13F8E">
      <w:pPr>
        <w:rPr>
          <w:rFonts w:ascii="Arial Nova" w:hAnsi="Arial Nova"/>
          <w:lang w:val="en-US"/>
        </w:rPr>
      </w:pPr>
      <w:r w:rsidRPr="3D2E7788">
        <w:rPr>
          <w:rFonts w:ascii="Arial Nova" w:hAnsi="Arial Nova"/>
          <w:lang w:val="en-US"/>
        </w:rPr>
        <w:t>If you have any questions or need further support regarding outreach and communications, please contact the following:</w:t>
      </w:r>
    </w:p>
    <w:p w14:paraId="3DE348DA" w14:textId="77777777" w:rsidR="00C13F8E" w:rsidRPr="00B34EBB" w:rsidRDefault="00C13F8E" w:rsidP="00C13F8E">
      <w:pPr>
        <w:rPr>
          <w:rFonts w:ascii="Arial Nova" w:hAnsi="Arial Nova"/>
        </w:rPr>
      </w:pPr>
    </w:p>
    <w:p w14:paraId="536EA6BD" w14:textId="6C66DDA0" w:rsidR="00C13F8E" w:rsidRPr="00C62DEB" w:rsidRDefault="00577436" w:rsidP="00C13F8E">
      <w:pPr>
        <w:pStyle w:val="Heading3"/>
        <w:rPr>
          <w:lang w:val="fr-FR"/>
        </w:rPr>
      </w:pPr>
      <w:r>
        <w:rPr>
          <w:lang w:val="fr-FR"/>
        </w:rPr>
        <w:t>S</w:t>
      </w:r>
      <w:r w:rsidR="00C13F8E">
        <w:rPr>
          <w:lang w:val="fr-FR"/>
        </w:rPr>
        <w:t xml:space="preserve">upport </w:t>
      </w:r>
      <w:proofErr w:type="gramStart"/>
      <w:r w:rsidR="00C13F8E">
        <w:rPr>
          <w:lang w:val="fr-FR"/>
        </w:rPr>
        <w:t>team</w:t>
      </w:r>
      <w:proofErr w:type="gramEnd"/>
      <w:r w:rsidR="00C13F8E">
        <w:rPr>
          <w:lang w:val="fr-FR"/>
        </w:rPr>
        <w:t> :</w:t>
      </w:r>
    </w:p>
    <w:p w14:paraId="63E653BE" w14:textId="655DF19E" w:rsidR="00C13F8E" w:rsidRPr="00577436" w:rsidRDefault="00C13F8E" w:rsidP="00C13F8E">
      <w:pPr>
        <w:pStyle w:val="ListParagraph"/>
        <w:numPr>
          <w:ilvl w:val="0"/>
          <w:numId w:val="8"/>
        </w:numPr>
        <w:rPr>
          <w:rFonts w:ascii="Arial Nova" w:hAnsi="Arial Nova"/>
          <w:lang w:val="fr-FR"/>
        </w:rPr>
      </w:pPr>
      <w:r w:rsidRPr="00FA6C88">
        <w:rPr>
          <w:rFonts w:ascii="Arial Nova" w:hAnsi="Arial Nova"/>
          <w:lang w:val="fr-FR"/>
        </w:rPr>
        <w:t xml:space="preserve">Feedback coordination – Blanche de Biolley – </w:t>
      </w:r>
      <w:hyperlink r:id="rId18" w:history="1">
        <w:r w:rsidRPr="00FA6C88">
          <w:rPr>
            <w:rStyle w:val="Hyperlink"/>
            <w:rFonts w:ascii="Arial Nova" w:hAnsi="Arial Nova"/>
            <w:color w:val="auto"/>
            <w:u w:val="none"/>
            <w:lang w:val="fr-FR"/>
          </w:rPr>
          <w:t>blanche.de-biolley@tnfd.global</w:t>
        </w:r>
      </w:hyperlink>
      <w:r w:rsidRPr="00FA6C88">
        <w:rPr>
          <w:rFonts w:ascii="Arial Nova" w:hAnsi="Arial Nova"/>
          <w:lang w:val="fr-FR"/>
        </w:rPr>
        <w:t xml:space="preserve"> </w:t>
      </w:r>
    </w:p>
    <w:p w14:paraId="0574CE33" w14:textId="21CB3917" w:rsidR="00C13F8E" w:rsidRPr="00C62DEB" w:rsidRDefault="00577436" w:rsidP="00C13F8E">
      <w:pPr>
        <w:pStyle w:val="ListParagraph"/>
        <w:numPr>
          <w:ilvl w:val="0"/>
          <w:numId w:val="8"/>
        </w:numPr>
        <w:rPr>
          <w:rFonts w:ascii="Arial Nova" w:hAnsi="Arial Nova"/>
        </w:rPr>
      </w:pPr>
      <w:r>
        <w:rPr>
          <w:rFonts w:ascii="Arial Nova" w:hAnsi="Arial Nova"/>
        </w:rPr>
        <w:t xml:space="preserve">Head of digital communications </w:t>
      </w:r>
      <w:r w:rsidR="00C13F8E" w:rsidRPr="05C63EA5">
        <w:rPr>
          <w:rFonts w:ascii="Arial Nova" w:hAnsi="Arial Nova"/>
        </w:rPr>
        <w:t xml:space="preserve">– Rhys Thomas – </w:t>
      </w:r>
      <w:hyperlink r:id="rId19">
        <w:r w:rsidR="00C13F8E" w:rsidRPr="05C63EA5">
          <w:rPr>
            <w:rStyle w:val="Hyperlink"/>
            <w:rFonts w:ascii="Arial Nova" w:hAnsi="Arial Nova"/>
            <w:color w:val="auto"/>
            <w:u w:val="none"/>
          </w:rPr>
          <w:t>Rhys.Thomas@tnfd.global</w:t>
        </w:r>
      </w:hyperlink>
    </w:p>
    <w:p w14:paraId="6D173126" w14:textId="77777777" w:rsidR="00C13F8E" w:rsidRPr="00C62DEB" w:rsidRDefault="00C13F8E" w:rsidP="00C13F8E">
      <w:pPr>
        <w:rPr>
          <w:rFonts w:ascii="Arial Nova" w:hAnsi="Arial Nova"/>
        </w:rPr>
      </w:pPr>
    </w:p>
    <w:p w14:paraId="4B6F4714" w14:textId="3F46D136" w:rsidR="00C17599" w:rsidRPr="00033292" w:rsidRDefault="00C17599" w:rsidP="00033292"/>
    <w:sectPr w:rsidR="00C17599" w:rsidRPr="00033292">
      <w:headerReference w:type="default" r:id="rId20"/>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A6D144" w14:textId="77777777" w:rsidR="00D0555F" w:rsidRDefault="00D0555F" w:rsidP="00BE705C">
      <w:pPr>
        <w:spacing w:after="0" w:line="240" w:lineRule="auto"/>
      </w:pPr>
      <w:r>
        <w:separator/>
      </w:r>
    </w:p>
  </w:endnote>
  <w:endnote w:type="continuationSeparator" w:id="0">
    <w:p w14:paraId="3B6E53B8" w14:textId="77777777" w:rsidR="00D0555F" w:rsidRDefault="00D0555F" w:rsidP="00BE705C">
      <w:pPr>
        <w:spacing w:after="0" w:line="240" w:lineRule="auto"/>
      </w:pPr>
      <w:r>
        <w:continuationSeparator/>
      </w:r>
    </w:p>
  </w:endnote>
  <w:endnote w:type="continuationNotice" w:id="1">
    <w:p w14:paraId="01B63E68" w14:textId="77777777" w:rsidR="00D0555F" w:rsidRDefault="00D0555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Arial Nova">
    <w:panose1 w:val="020B0504020202020204"/>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F217D" w14:textId="2C362EA5" w:rsidR="00BE705C" w:rsidRDefault="00BE705C">
    <w:pPr>
      <w:pStyle w:val="Footer"/>
      <w:jc w:val="right"/>
    </w:pPr>
    <w:r>
      <w:rPr>
        <w:noProof/>
      </w:rPr>
      <mc:AlternateContent>
        <mc:Choice Requires="wps">
          <w:drawing>
            <wp:anchor distT="45720" distB="45720" distL="114300" distR="114300" simplePos="0" relativeHeight="251658242" behindDoc="0" locked="0" layoutInCell="1" allowOverlap="1" wp14:anchorId="35A83806" wp14:editId="659D7852">
              <wp:simplePos x="0" y="0"/>
              <wp:positionH relativeFrom="column">
                <wp:posOffset>-356235</wp:posOffset>
              </wp:positionH>
              <wp:positionV relativeFrom="paragraph">
                <wp:posOffset>-114935</wp:posOffset>
              </wp:positionV>
              <wp:extent cx="5706110" cy="1404620"/>
              <wp:effectExtent l="0" t="0" r="889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1404620"/>
                      </a:xfrm>
                      <a:prstGeom prst="rect">
                        <a:avLst/>
                      </a:prstGeom>
                      <a:solidFill>
                        <a:srgbClr val="FFFFFF"/>
                      </a:solidFill>
                      <a:ln w="9525">
                        <a:noFill/>
                        <a:miter lim="800000"/>
                        <a:headEnd/>
                        <a:tailEnd/>
                      </a:ln>
                    </wps:spPr>
                    <wps:txbx>
                      <w:txbxContent>
                        <w:p w14:paraId="7750CE71" w14:textId="2C8140ED" w:rsidR="00BE705C" w:rsidRPr="00AE0333" w:rsidRDefault="00BE705C" w:rsidP="00BE705C">
                          <w:pPr>
                            <w:pStyle w:val="NoSpacing"/>
                            <w:rPr>
                              <w:i/>
                              <w:iCs/>
                              <w:sz w:val="16"/>
                              <w:szCs w:val="16"/>
                            </w:rPr>
                          </w:pPr>
                          <w:r w:rsidRPr="00AE0333">
                            <w:rPr>
                              <w:i/>
                              <w:iCs/>
                              <w:sz w:val="16"/>
                              <w:szCs w:val="16"/>
                            </w:rPr>
                            <w:t>The TNFD Secretariat is administratively supported by the Green Finance Institute (GFI)</w:t>
                          </w:r>
                        </w:p>
                        <w:p w14:paraId="1665C23E" w14:textId="14B2B463" w:rsidR="00BE705C" w:rsidRPr="00AE0333" w:rsidRDefault="00BE705C" w:rsidP="00BE705C">
                          <w:pPr>
                            <w:pStyle w:val="NoSpacing"/>
                            <w:rPr>
                              <w:i/>
                              <w:iCs/>
                              <w:sz w:val="16"/>
                              <w:szCs w:val="16"/>
                            </w:rPr>
                          </w:pPr>
                          <w:r w:rsidRPr="00AE0333">
                            <w:rPr>
                              <w:i/>
                              <w:iCs/>
                              <w:sz w:val="16"/>
                              <w:szCs w:val="16"/>
                            </w:rPr>
                            <w:t>International House, 24 Holborn Viaduct, London, United Kingdom, EC1A 2BN.</w:t>
                          </w:r>
                        </w:p>
                        <w:p w14:paraId="69BF2125" w14:textId="77777777" w:rsidR="00BE705C" w:rsidRPr="00AE0333" w:rsidRDefault="00BE705C" w:rsidP="00BE705C">
                          <w:pPr>
                            <w:pStyle w:val="NoSpacing"/>
                            <w:rPr>
                              <w:i/>
                              <w:iCs/>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http://schemas.openxmlformats.org/drawingml/2006/main">
          <w:pict>
            <v:shapetype id="_x0000_t202" coordsize="21600,21600" o:spt="202" path="m,l,21600r21600,l21600,xe" w14:anchorId="35A83806">
              <v:stroke joinstyle="miter"/>
              <v:path gradientshapeok="t" o:connecttype="rect"/>
            </v:shapetype>
            <v:shape id="Text Box 217" style="position:absolute;left:0;text-align:left;margin-left:-28.05pt;margin-top:-9.05pt;width:449.3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">
              <v:textbox style="mso-fit-shape-to-text:t">
                <w:txbxContent>
                  <w:p w:rsidRPr="00AE0333" w:rsidR="00BE705C" w:rsidP="00BE705C" w:rsidRDefault="00BE705C" w14:paraId="7750CE71" w14:textId="2C8140ED">
                    <w:pPr>
                      <w:pStyle w:val="NoSpacing"/>
                      <w:rPr>
                        <w:i/>
                        <w:iCs/>
                        <w:sz w:val="16"/>
                        <w:szCs w:val="16"/>
                      </w:rPr>
                    </w:pPr>
                    <w:r w:rsidRPr="00AE0333">
                      <w:rPr>
                        <w:i/>
                        <w:iCs/>
                        <w:sz w:val="16"/>
                        <w:szCs w:val="16"/>
                      </w:rPr>
                      <w:t>The TNFD Secretariat is administratively supported by the Green Finance Institute (GFI)</w:t>
                    </w:r>
                  </w:p>
                  <w:p w:rsidRPr="00AE0333" w:rsidR="00BE705C" w:rsidP="00BE705C" w:rsidRDefault="00BE705C" w14:paraId="1665C23E" w14:textId="14B2B463">
                    <w:pPr>
                      <w:pStyle w:val="NoSpacing"/>
                      <w:rPr>
                        <w:i/>
                        <w:iCs/>
                        <w:sz w:val="16"/>
                        <w:szCs w:val="16"/>
                      </w:rPr>
                    </w:pPr>
                    <w:r w:rsidRPr="00AE0333">
                      <w:rPr>
                        <w:i/>
                        <w:iCs/>
                        <w:sz w:val="16"/>
                        <w:szCs w:val="16"/>
                      </w:rPr>
                      <w:t>International House, 24 Holborn Viaduct, London, United Kingdom, EC1A 2BN.</w:t>
                    </w:r>
                  </w:p>
                  <w:p w:rsidRPr="00AE0333" w:rsidR="00BE705C" w:rsidP="00BE705C" w:rsidRDefault="00BE705C" w14:paraId="69BF2125" w14:textId="77777777">
                    <w:pPr>
                      <w:pStyle w:val="NoSpacing"/>
                      <w:rPr>
                        <w:i/>
                        <w:iCs/>
                        <w:sz w:val="16"/>
                        <w:szCs w:val="16"/>
                      </w:rPr>
                    </w:pPr>
                  </w:p>
                </w:txbxContent>
              </v:textbox>
              <w10:wrap type="square"/>
            </v:shape>
          </w:pict>
        </mc:Fallback>
      </mc:AlternateContent>
    </w:r>
    <w:sdt>
      <w:sdtPr>
        <w:id w:val="-111899213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453E3E" w14:textId="77777777" w:rsidR="00D0555F" w:rsidRDefault="00D0555F" w:rsidP="00BE705C">
      <w:pPr>
        <w:spacing w:after="0" w:line="240" w:lineRule="auto"/>
      </w:pPr>
      <w:r>
        <w:separator/>
      </w:r>
    </w:p>
  </w:footnote>
  <w:footnote w:type="continuationSeparator" w:id="0">
    <w:p w14:paraId="32E03E15" w14:textId="77777777" w:rsidR="00D0555F" w:rsidRDefault="00D0555F" w:rsidP="00BE705C">
      <w:pPr>
        <w:spacing w:after="0" w:line="240" w:lineRule="auto"/>
      </w:pPr>
      <w:r>
        <w:continuationSeparator/>
      </w:r>
    </w:p>
  </w:footnote>
  <w:footnote w:type="continuationNotice" w:id="1">
    <w:p w14:paraId="114EA1E4" w14:textId="77777777" w:rsidR="00D0555F" w:rsidRDefault="00D0555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803C1" w14:textId="57448C51" w:rsidR="00BE705C" w:rsidRDefault="00442DE8">
    <w:pPr>
      <w:pStyle w:val="Header"/>
    </w:pPr>
    <w:r>
      <w:rPr>
        <w:noProof/>
      </w:rPr>
      <mc:AlternateContent>
        <mc:Choice Requires="wps">
          <w:drawing>
            <wp:anchor distT="0" distB="0" distL="114300" distR="114300" simplePos="0" relativeHeight="251658243" behindDoc="0" locked="0" layoutInCell="1" allowOverlap="1" wp14:anchorId="69A79F51" wp14:editId="00304C4F">
              <wp:simplePos x="0" y="0"/>
              <wp:positionH relativeFrom="margin">
                <wp:align>right</wp:align>
              </wp:positionH>
              <wp:positionV relativeFrom="paragraph">
                <wp:posOffset>-263888</wp:posOffset>
              </wp:positionV>
              <wp:extent cx="2391592" cy="384538"/>
              <wp:effectExtent l="0" t="0" r="0" b="0"/>
              <wp:wrapNone/>
              <wp:docPr id="179537773" name="Text Box 1"/>
              <wp:cNvGraphicFramePr/>
              <a:graphic xmlns:a="http://schemas.openxmlformats.org/drawingml/2006/main">
                <a:graphicData uri="http://schemas.microsoft.com/office/word/2010/wordprocessingShape">
                  <wps:wsp>
                    <wps:cNvSpPr txBox="1"/>
                    <wps:spPr>
                      <a:xfrm>
                        <a:off x="0" y="0"/>
                        <a:ext cx="2391592" cy="384538"/>
                      </a:xfrm>
                      <a:prstGeom prst="rect">
                        <a:avLst/>
                      </a:prstGeom>
                      <a:noFill/>
                      <a:ln w="6350">
                        <a:noFill/>
                      </a:ln>
                    </wps:spPr>
                    <wps:txbx>
                      <w:txbxContent>
                        <w:p w14:paraId="4C2F8798" w14:textId="066C0195" w:rsidR="00853F28" w:rsidRPr="00442DE8" w:rsidRDefault="00853F28" w:rsidP="00FB6082">
                          <w:pPr>
                            <w:jc w:val="right"/>
                            <w:rPr>
                              <w:color w:val="FFFFFF" w:themeColor="background1"/>
                              <w:lang w:val="en-US"/>
                            </w:rPr>
                          </w:pPr>
                          <w:r w:rsidRPr="00442DE8">
                            <w:rPr>
                              <w:color w:val="FFFFFF" w:themeColor="background1"/>
                              <w:lang w:val="en-US"/>
                            </w:rPr>
                            <w:t>Consultation</w:t>
                          </w:r>
                          <w:r w:rsidR="00442DE8">
                            <w:rPr>
                              <w:color w:val="FFFFFF" w:themeColor="background1"/>
                              <w:lang w:val="en-US"/>
                            </w:rPr>
                            <w:t>s open for feedback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69A79F51">
              <v:stroke joinstyle="miter"/>
              <v:path gradientshapeok="t" o:connecttype="rect"/>
            </v:shapetype>
            <v:shape id="Text Box 1" style="position:absolute;margin-left:137.1pt;margin-top:-20.8pt;width:188.3pt;height:30.3pt;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">
              <v:textbox>
                <w:txbxContent>
                  <w:p w:rsidRPr="00442DE8" w:rsidR="00853F28" w:rsidP="00FB6082" w:rsidRDefault="00853F28" w14:paraId="4C2F8798" w14:textId="066C0195">
                    <w:pPr>
                      <w:jc w:val="right"/>
                      <w:rPr>
                        <w:color w:val="FFFFFF" w:themeColor="background1"/>
                        <w:lang w:val="en-US"/>
                      </w:rPr>
                    </w:pPr>
                    <w:r w:rsidRPr="00442DE8">
                      <w:rPr>
                        <w:color w:val="FFFFFF" w:themeColor="background1"/>
                        <w:lang w:val="en-US"/>
                      </w:rPr>
                      <w:t>Consultation</w:t>
                    </w:r>
                    <w:r w:rsidR="00442DE8">
                      <w:rPr>
                        <w:color w:val="FFFFFF" w:themeColor="background1"/>
                        <w:lang w:val="en-US"/>
                      </w:rPr>
                      <w:t>s open for feedback</w:t>
                    </w:r>
                  </w:p>
                </w:txbxContent>
              </v:textbox>
              <w10:wrap anchorx="margin"/>
            </v:shape>
          </w:pict>
        </mc:Fallback>
      </mc:AlternateContent>
    </w:r>
    <w:r>
      <w:rPr>
        <w:noProof/>
      </w:rPr>
      <w:drawing>
        <wp:anchor distT="0" distB="0" distL="114300" distR="114300" simplePos="0" relativeHeight="251658241" behindDoc="0" locked="0" layoutInCell="1" allowOverlap="1" wp14:anchorId="1A16DDA5" wp14:editId="329BFDEE">
          <wp:simplePos x="0" y="0"/>
          <wp:positionH relativeFrom="margin">
            <wp:align>left</wp:align>
          </wp:positionH>
          <wp:positionV relativeFrom="paragraph">
            <wp:posOffset>-299075</wp:posOffset>
          </wp:positionV>
          <wp:extent cx="1338943" cy="349383"/>
          <wp:effectExtent l="0" t="0" r="0" b="0"/>
          <wp:wrapNone/>
          <wp:docPr id="101672095" name="Picture 101672095"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738243" name="Picture 2" descr="A black background with white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2373" cy="35288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0" behindDoc="0" locked="0" layoutInCell="1" allowOverlap="1" wp14:anchorId="2A07D5CC" wp14:editId="0ED8CD8A">
              <wp:simplePos x="0" y="0"/>
              <wp:positionH relativeFrom="page">
                <wp:posOffset>-206829</wp:posOffset>
              </wp:positionH>
              <wp:positionV relativeFrom="paragraph">
                <wp:posOffset>-449579</wp:posOffset>
              </wp:positionV>
              <wp:extent cx="7753985" cy="620486"/>
              <wp:effectExtent l="0" t="0" r="18415" b="27305"/>
              <wp:wrapNone/>
              <wp:docPr id="1355863991" name="Rectangle 1355863991"/>
              <wp:cNvGraphicFramePr/>
              <a:graphic xmlns:a="http://schemas.openxmlformats.org/drawingml/2006/main">
                <a:graphicData uri="http://schemas.microsoft.com/office/word/2010/wordprocessingShape">
                  <wps:wsp>
                    <wps:cNvSpPr/>
                    <wps:spPr>
                      <a:xfrm>
                        <a:off x="0" y="0"/>
                        <a:ext cx="7753985" cy="620486"/>
                      </a:xfrm>
                      <a:prstGeom prst="rect">
                        <a:avLst/>
                      </a:prstGeom>
                      <a:solidFill>
                        <a:schemeClr val="tx1">
                          <a:lumMod val="75000"/>
                          <a:lumOff val="25000"/>
                        </a:schemeClr>
                      </a:solidFill>
                      <a:ln>
                        <a:solidFill>
                          <a:schemeClr val="tx1">
                            <a:lumMod val="75000"/>
                            <a:lumOff val="2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2F0BF66" w14:textId="35895139" w:rsidR="00BE705C" w:rsidRPr="006F45F8" w:rsidRDefault="00BE705C" w:rsidP="006F45F8">
                          <w:pPr>
                            <w:ind w:left="720"/>
                            <w:jc w:val="right"/>
                            <w:rPr>
                              <w:b/>
                              <w:bCs/>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angle 1355863991" style="position:absolute;margin-left:-16.3pt;margin-top:-35.4pt;width:610.55pt;height:48.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7" fillcolor="#404040 [2429]" strokecolor="#404040 [2429]" strokeweight="1pt" w14:anchorId="2A07D5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">
              <v:textbox>
                <w:txbxContent>
                  <w:p w:rsidRPr="006F45F8" w:rsidR="00BE705C" w:rsidP="006F45F8" w:rsidRDefault="00BE705C" w14:paraId="72F0BF66" w14:textId="35895139">
                    <w:pPr>
                      <w:ind w:left="720"/>
                      <w:jc w:val="right"/>
                      <w:rPr>
                        <w:b/>
                        <w:bCs/>
                        <w:lang w:val="en-US"/>
                      </w:rPr>
                    </w:pPr>
                  </w:p>
                </w:txbxContent>
              </v:textbox>
              <w10:wrap anchorx="page"/>
            </v:rect>
          </w:pict>
        </mc:Fallback>
      </mc:AlternateContent>
    </w:r>
    <w:r w:rsidR="00BE705C">
      <w:rPr>
        <w:noProof/>
      </w:rPr>
      <w:drawing>
        <wp:inline distT="0" distB="0" distL="0" distR="0" wp14:anchorId="33AFC0B9" wp14:editId="5194A781">
          <wp:extent cx="1582057" cy="414033"/>
          <wp:effectExtent l="0" t="0" r="0" b="5080"/>
          <wp:docPr id="885738243" name="Picture 885738243"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738243" name="Picture 2" descr="A black background with white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7785" cy="41553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615A0"/>
    <w:multiLevelType w:val="hybridMultilevel"/>
    <w:tmpl w:val="FFFFFFFF"/>
    <w:lvl w:ilvl="0" w:tplc="FEACC0AC">
      <w:start w:val="1"/>
      <w:numFmt w:val="bullet"/>
      <w:lvlText w:val="§"/>
      <w:lvlJc w:val="left"/>
      <w:pPr>
        <w:ind w:left="720" w:hanging="360"/>
      </w:pPr>
      <w:rPr>
        <w:rFonts w:ascii="Wingdings" w:hAnsi="Wingdings" w:hint="default"/>
      </w:rPr>
    </w:lvl>
    <w:lvl w:ilvl="1" w:tplc="02086346">
      <w:start w:val="1"/>
      <w:numFmt w:val="bullet"/>
      <w:lvlText w:val="o"/>
      <w:lvlJc w:val="left"/>
      <w:pPr>
        <w:ind w:left="1440" w:hanging="360"/>
      </w:pPr>
      <w:rPr>
        <w:rFonts w:ascii="Courier New" w:hAnsi="Courier New" w:hint="default"/>
      </w:rPr>
    </w:lvl>
    <w:lvl w:ilvl="2" w:tplc="0DDC0AC4">
      <w:start w:val="1"/>
      <w:numFmt w:val="bullet"/>
      <w:lvlText w:val=""/>
      <w:lvlJc w:val="left"/>
      <w:pPr>
        <w:ind w:left="2160" w:hanging="360"/>
      </w:pPr>
      <w:rPr>
        <w:rFonts w:ascii="Wingdings" w:hAnsi="Wingdings" w:hint="default"/>
      </w:rPr>
    </w:lvl>
    <w:lvl w:ilvl="3" w:tplc="749E53A4">
      <w:start w:val="1"/>
      <w:numFmt w:val="bullet"/>
      <w:lvlText w:val=""/>
      <w:lvlJc w:val="left"/>
      <w:pPr>
        <w:ind w:left="2880" w:hanging="360"/>
      </w:pPr>
      <w:rPr>
        <w:rFonts w:ascii="Symbol" w:hAnsi="Symbol" w:hint="default"/>
      </w:rPr>
    </w:lvl>
    <w:lvl w:ilvl="4" w:tplc="0BA073C8">
      <w:start w:val="1"/>
      <w:numFmt w:val="bullet"/>
      <w:lvlText w:val="o"/>
      <w:lvlJc w:val="left"/>
      <w:pPr>
        <w:ind w:left="3600" w:hanging="360"/>
      </w:pPr>
      <w:rPr>
        <w:rFonts w:ascii="Courier New" w:hAnsi="Courier New" w:hint="default"/>
      </w:rPr>
    </w:lvl>
    <w:lvl w:ilvl="5" w:tplc="418A982E">
      <w:start w:val="1"/>
      <w:numFmt w:val="bullet"/>
      <w:lvlText w:val=""/>
      <w:lvlJc w:val="left"/>
      <w:pPr>
        <w:ind w:left="4320" w:hanging="360"/>
      </w:pPr>
      <w:rPr>
        <w:rFonts w:ascii="Wingdings" w:hAnsi="Wingdings" w:hint="default"/>
      </w:rPr>
    </w:lvl>
    <w:lvl w:ilvl="6" w:tplc="CB06477A">
      <w:start w:val="1"/>
      <w:numFmt w:val="bullet"/>
      <w:lvlText w:val=""/>
      <w:lvlJc w:val="left"/>
      <w:pPr>
        <w:ind w:left="5040" w:hanging="360"/>
      </w:pPr>
      <w:rPr>
        <w:rFonts w:ascii="Symbol" w:hAnsi="Symbol" w:hint="default"/>
      </w:rPr>
    </w:lvl>
    <w:lvl w:ilvl="7" w:tplc="7C5C3DFC">
      <w:start w:val="1"/>
      <w:numFmt w:val="bullet"/>
      <w:lvlText w:val="o"/>
      <w:lvlJc w:val="left"/>
      <w:pPr>
        <w:ind w:left="5760" w:hanging="360"/>
      </w:pPr>
      <w:rPr>
        <w:rFonts w:ascii="Courier New" w:hAnsi="Courier New" w:hint="default"/>
      </w:rPr>
    </w:lvl>
    <w:lvl w:ilvl="8" w:tplc="780CD312">
      <w:start w:val="1"/>
      <w:numFmt w:val="bullet"/>
      <w:lvlText w:val=""/>
      <w:lvlJc w:val="left"/>
      <w:pPr>
        <w:ind w:left="6480" w:hanging="360"/>
      </w:pPr>
      <w:rPr>
        <w:rFonts w:ascii="Wingdings" w:hAnsi="Wingdings" w:hint="default"/>
      </w:rPr>
    </w:lvl>
  </w:abstractNum>
  <w:abstractNum w:abstractNumId="1" w15:restartNumberingAfterBreak="0">
    <w:nsid w:val="03B8EBB9"/>
    <w:multiLevelType w:val="hybridMultilevel"/>
    <w:tmpl w:val="FFFFFFFF"/>
    <w:lvl w:ilvl="0" w:tplc="3DB23054">
      <w:start w:val="1"/>
      <w:numFmt w:val="bullet"/>
      <w:lvlText w:val=""/>
      <w:lvlJc w:val="left"/>
      <w:pPr>
        <w:ind w:left="1800" w:hanging="360"/>
      </w:pPr>
      <w:rPr>
        <w:rFonts w:ascii="Wingdings" w:hAnsi="Wingdings" w:hint="default"/>
      </w:rPr>
    </w:lvl>
    <w:lvl w:ilvl="1" w:tplc="8780E438">
      <w:start w:val="1"/>
      <w:numFmt w:val="bullet"/>
      <w:lvlText w:val="o"/>
      <w:lvlJc w:val="left"/>
      <w:pPr>
        <w:ind w:left="1440" w:hanging="360"/>
      </w:pPr>
      <w:rPr>
        <w:rFonts w:ascii="Courier New" w:hAnsi="Courier New" w:hint="default"/>
      </w:rPr>
    </w:lvl>
    <w:lvl w:ilvl="2" w:tplc="CA72291C">
      <w:start w:val="1"/>
      <w:numFmt w:val="bullet"/>
      <w:lvlText w:val=""/>
      <w:lvlJc w:val="left"/>
      <w:pPr>
        <w:ind w:left="2160" w:hanging="360"/>
      </w:pPr>
      <w:rPr>
        <w:rFonts w:ascii="Wingdings" w:hAnsi="Wingdings" w:hint="default"/>
      </w:rPr>
    </w:lvl>
    <w:lvl w:ilvl="3" w:tplc="A484D76E">
      <w:start w:val="1"/>
      <w:numFmt w:val="bullet"/>
      <w:lvlText w:val=""/>
      <w:lvlJc w:val="left"/>
      <w:pPr>
        <w:ind w:left="2880" w:hanging="360"/>
      </w:pPr>
      <w:rPr>
        <w:rFonts w:ascii="Symbol" w:hAnsi="Symbol" w:hint="default"/>
      </w:rPr>
    </w:lvl>
    <w:lvl w:ilvl="4" w:tplc="18D27EF4">
      <w:start w:val="1"/>
      <w:numFmt w:val="bullet"/>
      <w:lvlText w:val="o"/>
      <w:lvlJc w:val="left"/>
      <w:pPr>
        <w:ind w:left="3600" w:hanging="360"/>
      </w:pPr>
      <w:rPr>
        <w:rFonts w:ascii="Courier New" w:hAnsi="Courier New" w:hint="default"/>
      </w:rPr>
    </w:lvl>
    <w:lvl w:ilvl="5" w:tplc="D6482BE6">
      <w:start w:val="1"/>
      <w:numFmt w:val="bullet"/>
      <w:lvlText w:val=""/>
      <w:lvlJc w:val="left"/>
      <w:pPr>
        <w:ind w:left="4320" w:hanging="360"/>
      </w:pPr>
      <w:rPr>
        <w:rFonts w:ascii="Wingdings" w:hAnsi="Wingdings" w:hint="default"/>
      </w:rPr>
    </w:lvl>
    <w:lvl w:ilvl="6" w:tplc="97A4F5D6">
      <w:start w:val="1"/>
      <w:numFmt w:val="bullet"/>
      <w:lvlText w:val=""/>
      <w:lvlJc w:val="left"/>
      <w:pPr>
        <w:ind w:left="5040" w:hanging="360"/>
      </w:pPr>
      <w:rPr>
        <w:rFonts w:ascii="Symbol" w:hAnsi="Symbol" w:hint="default"/>
      </w:rPr>
    </w:lvl>
    <w:lvl w:ilvl="7" w:tplc="DD360AA0">
      <w:start w:val="1"/>
      <w:numFmt w:val="bullet"/>
      <w:lvlText w:val="o"/>
      <w:lvlJc w:val="left"/>
      <w:pPr>
        <w:ind w:left="5760" w:hanging="360"/>
      </w:pPr>
      <w:rPr>
        <w:rFonts w:ascii="Courier New" w:hAnsi="Courier New" w:hint="default"/>
      </w:rPr>
    </w:lvl>
    <w:lvl w:ilvl="8" w:tplc="0276AB5C">
      <w:start w:val="1"/>
      <w:numFmt w:val="bullet"/>
      <w:lvlText w:val=""/>
      <w:lvlJc w:val="left"/>
      <w:pPr>
        <w:ind w:left="6480" w:hanging="360"/>
      </w:pPr>
      <w:rPr>
        <w:rFonts w:ascii="Wingdings" w:hAnsi="Wingdings" w:hint="default"/>
      </w:rPr>
    </w:lvl>
  </w:abstractNum>
  <w:abstractNum w:abstractNumId="2" w15:restartNumberingAfterBreak="0">
    <w:nsid w:val="08A5643E"/>
    <w:multiLevelType w:val="hybridMultilevel"/>
    <w:tmpl w:val="FFFFFFFF"/>
    <w:lvl w:ilvl="0" w:tplc="BCDE064C">
      <w:start w:val="1"/>
      <w:numFmt w:val="bullet"/>
      <w:lvlText w:val=""/>
      <w:lvlJc w:val="left"/>
      <w:pPr>
        <w:ind w:left="720" w:hanging="360"/>
      </w:pPr>
      <w:rPr>
        <w:rFonts w:ascii="Wingdings" w:hAnsi="Wingdings" w:hint="default"/>
      </w:rPr>
    </w:lvl>
    <w:lvl w:ilvl="1" w:tplc="D10E8B54">
      <w:start w:val="1"/>
      <w:numFmt w:val="bullet"/>
      <w:lvlText w:val="o"/>
      <w:lvlJc w:val="left"/>
      <w:pPr>
        <w:ind w:left="1440" w:hanging="360"/>
      </w:pPr>
      <w:rPr>
        <w:rFonts w:ascii="Courier New" w:hAnsi="Courier New" w:hint="default"/>
      </w:rPr>
    </w:lvl>
    <w:lvl w:ilvl="2" w:tplc="C1EACA70">
      <w:start w:val="1"/>
      <w:numFmt w:val="bullet"/>
      <w:lvlText w:val=""/>
      <w:lvlJc w:val="left"/>
      <w:pPr>
        <w:ind w:left="2160" w:hanging="360"/>
      </w:pPr>
      <w:rPr>
        <w:rFonts w:ascii="Wingdings" w:hAnsi="Wingdings" w:hint="default"/>
      </w:rPr>
    </w:lvl>
    <w:lvl w:ilvl="3" w:tplc="E0801D12">
      <w:start w:val="1"/>
      <w:numFmt w:val="bullet"/>
      <w:lvlText w:val=""/>
      <w:lvlJc w:val="left"/>
      <w:pPr>
        <w:ind w:left="2880" w:hanging="360"/>
      </w:pPr>
      <w:rPr>
        <w:rFonts w:ascii="Symbol" w:hAnsi="Symbol" w:hint="default"/>
      </w:rPr>
    </w:lvl>
    <w:lvl w:ilvl="4" w:tplc="B6DA5662">
      <w:start w:val="1"/>
      <w:numFmt w:val="bullet"/>
      <w:lvlText w:val="o"/>
      <w:lvlJc w:val="left"/>
      <w:pPr>
        <w:ind w:left="3600" w:hanging="360"/>
      </w:pPr>
      <w:rPr>
        <w:rFonts w:ascii="Courier New" w:hAnsi="Courier New" w:hint="default"/>
      </w:rPr>
    </w:lvl>
    <w:lvl w:ilvl="5" w:tplc="61F0B0B6">
      <w:start w:val="1"/>
      <w:numFmt w:val="bullet"/>
      <w:lvlText w:val=""/>
      <w:lvlJc w:val="left"/>
      <w:pPr>
        <w:ind w:left="4320" w:hanging="360"/>
      </w:pPr>
      <w:rPr>
        <w:rFonts w:ascii="Wingdings" w:hAnsi="Wingdings" w:hint="default"/>
      </w:rPr>
    </w:lvl>
    <w:lvl w:ilvl="6" w:tplc="CC1AA77A">
      <w:start w:val="1"/>
      <w:numFmt w:val="bullet"/>
      <w:lvlText w:val=""/>
      <w:lvlJc w:val="left"/>
      <w:pPr>
        <w:ind w:left="5040" w:hanging="360"/>
      </w:pPr>
      <w:rPr>
        <w:rFonts w:ascii="Symbol" w:hAnsi="Symbol" w:hint="default"/>
      </w:rPr>
    </w:lvl>
    <w:lvl w:ilvl="7" w:tplc="85D0051A">
      <w:start w:val="1"/>
      <w:numFmt w:val="bullet"/>
      <w:lvlText w:val="o"/>
      <w:lvlJc w:val="left"/>
      <w:pPr>
        <w:ind w:left="5760" w:hanging="360"/>
      </w:pPr>
      <w:rPr>
        <w:rFonts w:ascii="Courier New" w:hAnsi="Courier New" w:hint="default"/>
      </w:rPr>
    </w:lvl>
    <w:lvl w:ilvl="8" w:tplc="F71C86D2">
      <w:start w:val="1"/>
      <w:numFmt w:val="bullet"/>
      <w:lvlText w:val=""/>
      <w:lvlJc w:val="left"/>
      <w:pPr>
        <w:ind w:left="6480" w:hanging="360"/>
      </w:pPr>
      <w:rPr>
        <w:rFonts w:ascii="Wingdings" w:hAnsi="Wingdings" w:hint="default"/>
      </w:rPr>
    </w:lvl>
  </w:abstractNum>
  <w:abstractNum w:abstractNumId="3" w15:restartNumberingAfterBreak="0">
    <w:nsid w:val="0E75B3AC"/>
    <w:multiLevelType w:val="hybridMultilevel"/>
    <w:tmpl w:val="FFFFFFFF"/>
    <w:lvl w:ilvl="0" w:tplc="63E4953E">
      <w:start w:val="1"/>
      <w:numFmt w:val="bullet"/>
      <w:lvlText w:val="§"/>
      <w:lvlJc w:val="left"/>
      <w:pPr>
        <w:ind w:left="720" w:hanging="360"/>
      </w:pPr>
      <w:rPr>
        <w:rFonts w:ascii="Wingdings" w:hAnsi="Wingdings" w:hint="default"/>
      </w:rPr>
    </w:lvl>
    <w:lvl w:ilvl="1" w:tplc="EABCF026">
      <w:start w:val="1"/>
      <w:numFmt w:val="bullet"/>
      <w:lvlText w:val="o"/>
      <w:lvlJc w:val="left"/>
      <w:pPr>
        <w:ind w:left="1440" w:hanging="360"/>
      </w:pPr>
      <w:rPr>
        <w:rFonts w:ascii="Courier New" w:hAnsi="Courier New" w:hint="default"/>
      </w:rPr>
    </w:lvl>
    <w:lvl w:ilvl="2" w:tplc="9C9CA47A">
      <w:start w:val="1"/>
      <w:numFmt w:val="bullet"/>
      <w:lvlText w:val=""/>
      <w:lvlJc w:val="left"/>
      <w:pPr>
        <w:ind w:left="2160" w:hanging="360"/>
      </w:pPr>
      <w:rPr>
        <w:rFonts w:ascii="Wingdings" w:hAnsi="Wingdings" w:hint="default"/>
      </w:rPr>
    </w:lvl>
    <w:lvl w:ilvl="3" w:tplc="7E7E34E4">
      <w:start w:val="1"/>
      <w:numFmt w:val="bullet"/>
      <w:lvlText w:val=""/>
      <w:lvlJc w:val="left"/>
      <w:pPr>
        <w:ind w:left="2880" w:hanging="360"/>
      </w:pPr>
      <w:rPr>
        <w:rFonts w:ascii="Symbol" w:hAnsi="Symbol" w:hint="default"/>
      </w:rPr>
    </w:lvl>
    <w:lvl w:ilvl="4" w:tplc="8526881A">
      <w:start w:val="1"/>
      <w:numFmt w:val="bullet"/>
      <w:lvlText w:val="o"/>
      <w:lvlJc w:val="left"/>
      <w:pPr>
        <w:ind w:left="3600" w:hanging="360"/>
      </w:pPr>
      <w:rPr>
        <w:rFonts w:ascii="Courier New" w:hAnsi="Courier New" w:hint="default"/>
      </w:rPr>
    </w:lvl>
    <w:lvl w:ilvl="5" w:tplc="BEFA2E8A">
      <w:start w:val="1"/>
      <w:numFmt w:val="bullet"/>
      <w:lvlText w:val=""/>
      <w:lvlJc w:val="left"/>
      <w:pPr>
        <w:ind w:left="4320" w:hanging="360"/>
      </w:pPr>
      <w:rPr>
        <w:rFonts w:ascii="Wingdings" w:hAnsi="Wingdings" w:hint="default"/>
      </w:rPr>
    </w:lvl>
    <w:lvl w:ilvl="6" w:tplc="C53C48F8">
      <w:start w:val="1"/>
      <w:numFmt w:val="bullet"/>
      <w:lvlText w:val=""/>
      <w:lvlJc w:val="left"/>
      <w:pPr>
        <w:ind w:left="5040" w:hanging="360"/>
      </w:pPr>
      <w:rPr>
        <w:rFonts w:ascii="Symbol" w:hAnsi="Symbol" w:hint="default"/>
      </w:rPr>
    </w:lvl>
    <w:lvl w:ilvl="7" w:tplc="CC5C8548">
      <w:start w:val="1"/>
      <w:numFmt w:val="bullet"/>
      <w:lvlText w:val="o"/>
      <w:lvlJc w:val="left"/>
      <w:pPr>
        <w:ind w:left="5760" w:hanging="360"/>
      </w:pPr>
      <w:rPr>
        <w:rFonts w:ascii="Courier New" w:hAnsi="Courier New" w:hint="default"/>
      </w:rPr>
    </w:lvl>
    <w:lvl w:ilvl="8" w:tplc="8E98015C">
      <w:start w:val="1"/>
      <w:numFmt w:val="bullet"/>
      <w:lvlText w:val=""/>
      <w:lvlJc w:val="left"/>
      <w:pPr>
        <w:ind w:left="6480" w:hanging="360"/>
      </w:pPr>
      <w:rPr>
        <w:rFonts w:ascii="Wingdings" w:hAnsi="Wingdings" w:hint="default"/>
      </w:rPr>
    </w:lvl>
  </w:abstractNum>
  <w:abstractNum w:abstractNumId="4" w15:restartNumberingAfterBreak="0">
    <w:nsid w:val="1122E57E"/>
    <w:multiLevelType w:val="hybridMultilevel"/>
    <w:tmpl w:val="FFFFFFFF"/>
    <w:lvl w:ilvl="0" w:tplc="86E6A35C">
      <w:start w:val="1"/>
      <w:numFmt w:val="bullet"/>
      <w:lvlText w:val="§"/>
      <w:lvlJc w:val="left"/>
      <w:pPr>
        <w:ind w:left="720" w:hanging="360"/>
      </w:pPr>
      <w:rPr>
        <w:rFonts w:ascii="Wingdings" w:hAnsi="Wingdings" w:hint="default"/>
      </w:rPr>
    </w:lvl>
    <w:lvl w:ilvl="1" w:tplc="7F067C6A">
      <w:start w:val="1"/>
      <w:numFmt w:val="bullet"/>
      <w:lvlText w:val="o"/>
      <w:lvlJc w:val="left"/>
      <w:pPr>
        <w:ind w:left="1440" w:hanging="360"/>
      </w:pPr>
      <w:rPr>
        <w:rFonts w:ascii="Courier New" w:hAnsi="Courier New" w:hint="default"/>
      </w:rPr>
    </w:lvl>
    <w:lvl w:ilvl="2" w:tplc="54A469FC">
      <w:start w:val="1"/>
      <w:numFmt w:val="bullet"/>
      <w:lvlText w:val=""/>
      <w:lvlJc w:val="left"/>
      <w:pPr>
        <w:ind w:left="2160" w:hanging="360"/>
      </w:pPr>
      <w:rPr>
        <w:rFonts w:ascii="Wingdings" w:hAnsi="Wingdings" w:hint="default"/>
      </w:rPr>
    </w:lvl>
    <w:lvl w:ilvl="3" w:tplc="6622BA54">
      <w:start w:val="1"/>
      <w:numFmt w:val="bullet"/>
      <w:lvlText w:val=""/>
      <w:lvlJc w:val="left"/>
      <w:pPr>
        <w:ind w:left="2880" w:hanging="360"/>
      </w:pPr>
      <w:rPr>
        <w:rFonts w:ascii="Symbol" w:hAnsi="Symbol" w:hint="default"/>
      </w:rPr>
    </w:lvl>
    <w:lvl w:ilvl="4" w:tplc="999A29F0">
      <w:start w:val="1"/>
      <w:numFmt w:val="bullet"/>
      <w:lvlText w:val="o"/>
      <w:lvlJc w:val="left"/>
      <w:pPr>
        <w:ind w:left="3600" w:hanging="360"/>
      </w:pPr>
      <w:rPr>
        <w:rFonts w:ascii="Courier New" w:hAnsi="Courier New" w:hint="default"/>
      </w:rPr>
    </w:lvl>
    <w:lvl w:ilvl="5" w:tplc="3B9ACF78">
      <w:start w:val="1"/>
      <w:numFmt w:val="bullet"/>
      <w:lvlText w:val=""/>
      <w:lvlJc w:val="left"/>
      <w:pPr>
        <w:ind w:left="4320" w:hanging="360"/>
      </w:pPr>
      <w:rPr>
        <w:rFonts w:ascii="Wingdings" w:hAnsi="Wingdings" w:hint="default"/>
      </w:rPr>
    </w:lvl>
    <w:lvl w:ilvl="6" w:tplc="E4D0C570">
      <w:start w:val="1"/>
      <w:numFmt w:val="bullet"/>
      <w:lvlText w:val=""/>
      <w:lvlJc w:val="left"/>
      <w:pPr>
        <w:ind w:left="5040" w:hanging="360"/>
      </w:pPr>
      <w:rPr>
        <w:rFonts w:ascii="Symbol" w:hAnsi="Symbol" w:hint="default"/>
      </w:rPr>
    </w:lvl>
    <w:lvl w:ilvl="7" w:tplc="E87EDC98">
      <w:start w:val="1"/>
      <w:numFmt w:val="bullet"/>
      <w:lvlText w:val="o"/>
      <w:lvlJc w:val="left"/>
      <w:pPr>
        <w:ind w:left="5760" w:hanging="360"/>
      </w:pPr>
      <w:rPr>
        <w:rFonts w:ascii="Courier New" w:hAnsi="Courier New" w:hint="default"/>
      </w:rPr>
    </w:lvl>
    <w:lvl w:ilvl="8" w:tplc="77BAB03A">
      <w:start w:val="1"/>
      <w:numFmt w:val="bullet"/>
      <w:lvlText w:val=""/>
      <w:lvlJc w:val="left"/>
      <w:pPr>
        <w:ind w:left="6480" w:hanging="360"/>
      </w:pPr>
      <w:rPr>
        <w:rFonts w:ascii="Wingdings" w:hAnsi="Wingdings" w:hint="default"/>
      </w:rPr>
    </w:lvl>
  </w:abstractNum>
  <w:abstractNum w:abstractNumId="5" w15:restartNumberingAfterBreak="0">
    <w:nsid w:val="135A66EC"/>
    <w:multiLevelType w:val="hybridMultilevel"/>
    <w:tmpl w:val="FFFFFFFF"/>
    <w:lvl w:ilvl="0" w:tplc="035631E2">
      <w:start w:val="1"/>
      <w:numFmt w:val="bullet"/>
      <w:lvlText w:val=""/>
      <w:lvlJc w:val="left"/>
      <w:pPr>
        <w:ind w:left="720" w:hanging="360"/>
      </w:pPr>
      <w:rPr>
        <w:rFonts w:ascii="Wingdings" w:hAnsi="Wingdings" w:hint="default"/>
      </w:rPr>
    </w:lvl>
    <w:lvl w:ilvl="1" w:tplc="F1643A5E">
      <w:start w:val="1"/>
      <w:numFmt w:val="bullet"/>
      <w:lvlText w:val="o"/>
      <w:lvlJc w:val="left"/>
      <w:pPr>
        <w:ind w:left="1440" w:hanging="360"/>
      </w:pPr>
      <w:rPr>
        <w:rFonts w:ascii="Courier New" w:hAnsi="Courier New" w:hint="default"/>
      </w:rPr>
    </w:lvl>
    <w:lvl w:ilvl="2" w:tplc="B860C352">
      <w:start w:val="1"/>
      <w:numFmt w:val="bullet"/>
      <w:lvlText w:val=""/>
      <w:lvlJc w:val="left"/>
      <w:pPr>
        <w:ind w:left="2160" w:hanging="360"/>
      </w:pPr>
      <w:rPr>
        <w:rFonts w:ascii="Wingdings" w:hAnsi="Wingdings" w:hint="default"/>
      </w:rPr>
    </w:lvl>
    <w:lvl w:ilvl="3" w:tplc="9E1E5FA6">
      <w:start w:val="1"/>
      <w:numFmt w:val="bullet"/>
      <w:lvlText w:val=""/>
      <w:lvlJc w:val="left"/>
      <w:pPr>
        <w:ind w:left="2880" w:hanging="360"/>
      </w:pPr>
      <w:rPr>
        <w:rFonts w:ascii="Symbol" w:hAnsi="Symbol" w:hint="default"/>
      </w:rPr>
    </w:lvl>
    <w:lvl w:ilvl="4" w:tplc="F318A788">
      <w:start w:val="1"/>
      <w:numFmt w:val="bullet"/>
      <w:lvlText w:val="o"/>
      <w:lvlJc w:val="left"/>
      <w:pPr>
        <w:ind w:left="3600" w:hanging="360"/>
      </w:pPr>
      <w:rPr>
        <w:rFonts w:ascii="Courier New" w:hAnsi="Courier New" w:hint="default"/>
      </w:rPr>
    </w:lvl>
    <w:lvl w:ilvl="5" w:tplc="750A9B6A">
      <w:start w:val="1"/>
      <w:numFmt w:val="bullet"/>
      <w:lvlText w:val=""/>
      <w:lvlJc w:val="left"/>
      <w:pPr>
        <w:ind w:left="4320" w:hanging="360"/>
      </w:pPr>
      <w:rPr>
        <w:rFonts w:ascii="Wingdings" w:hAnsi="Wingdings" w:hint="default"/>
      </w:rPr>
    </w:lvl>
    <w:lvl w:ilvl="6" w:tplc="BCC8C158">
      <w:start w:val="1"/>
      <w:numFmt w:val="bullet"/>
      <w:lvlText w:val=""/>
      <w:lvlJc w:val="left"/>
      <w:pPr>
        <w:ind w:left="5040" w:hanging="360"/>
      </w:pPr>
      <w:rPr>
        <w:rFonts w:ascii="Symbol" w:hAnsi="Symbol" w:hint="default"/>
      </w:rPr>
    </w:lvl>
    <w:lvl w:ilvl="7" w:tplc="F424B81E">
      <w:start w:val="1"/>
      <w:numFmt w:val="bullet"/>
      <w:lvlText w:val="o"/>
      <w:lvlJc w:val="left"/>
      <w:pPr>
        <w:ind w:left="5760" w:hanging="360"/>
      </w:pPr>
      <w:rPr>
        <w:rFonts w:ascii="Courier New" w:hAnsi="Courier New" w:hint="default"/>
      </w:rPr>
    </w:lvl>
    <w:lvl w:ilvl="8" w:tplc="04D6C636">
      <w:start w:val="1"/>
      <w:numFmt w:val="bullet"/>
      <w:lvlText w:val=""/>
      <w:lvlJc w:val="left"/>
      <w:pPr>
        <w:ind w:left="6480" w:hanging="360"/>
      </w:pPr>
      <w:rPr>
        <w:rFonts w:ascii="Wingdings" w:hAnsi="Wingdings" w:hint="default"/>
      </w:rPr>
    </w:lvl>
  </w:abstractNum>
  <w:abstractNum w:abstractNumId="6" w15:restartNumberingAfterBreak="0">
    <w:nsid w:val="14EFA759"/>
    <w:multiLevelType w:val="hybridMultilevel"/>
    <w:tmpl w:val="FFFFFFFF"/>
    <w:lvl w:ilvl="0" w:tplc="21AAF006">
      <w:start w:val="1"/>
      <w:numFmt w:val="bullet"/>
      <w:lvlText w:val="§"/>
      <w:lvlJc w:val="left"/>
      <w:pPr>
        <w:ind w:left="720" w:hanging="360"/>
      </w:pPr>
      <w:rPr>
        <w:rFonts w:ascii="Wingdings" w:hAnsi="Wingdings" w:hint="default"/>
      </w:rPr>
    </w:lvl>
    <w:lvl w:ilvl="1" w:tplc="B636D322">
      <w:start w:val="1"/>
      <w:numFmt w:val="bullet"/>
      <w:lvlText w:val="o"/>
      <w:lvlJc w:val="left"/>
      <w:pPr>
        <w:ind w:left="1440" w:hanging="360"/>
      </w:pPr>
      <w:rPr>
        <w:rFonts w:ascii="Courier New" w:hAnsi="Courier New" w:hint="default"/>
      </w:rPr>
    </w:lvl>
    <w:lvl w:ilvl="2" w:tplc="7362E888">
      <w:start w:val="1"/>
      <w:numFmt w:val="bullet"/>
      <w:lvlText w:val=""/>
      <w:lvlJc w:val="left"/>
      <w:pPr>
        <w:ind w:left="2160" w:hanging="360"/>
      </w:pPr>
      <w:rPr>
        <w:rFonts w:ascii="Wingdings" w:hAnsi="Wingdings" w:hint="default"/>
      </w:rPr>
    </w:lvl>
    <w:lvl w:ilvl="3" w:tplc="5836908C">
      <w:start w:val="1"/>
      <w:numFmt w:val="bullet"/>
      <w:lvlText w:val=""/>
      <w:lvlJc w:val="left"/>
      <w:pPr>
        <w:ind w:left="2880" w:hanging="360"/>
      </w:pPr>
      <w:rPr>
        <w:rFonts w:ascii="Symbol" w:hAnsi="Symbol" w:hint="default"/>
      </w:rPr>
    </w:lvl>
    <w:lvl w:ilvl="4" w:tplc="B4E2E0A8">
      <w:start w:val="1"/>
      <w:numFmt w:val="bullet"/>
      <w:lvlText w:val="o"/>
      <w:lvlJc w:val="left"/>
      <w:pPr>
        <w:ind w:left="3600" w:hanging="360"/>
      </w:pPr>
      <w:rPr>
        <w:rFonts w:ascii="Courier New" w:hAnsi="Courier New" w:hint="default"/>
      </w:rPr>
    </w:lvl>
    <w:lvl w:ilvl="5" w:tplc="3050E452">
      <w:start w:val="1"/>
      <w:numFmt w:val="bullet"/>
      <w:lvlText w:val=""/>
      <w:lvlJc w:val="left"/>
      <w:pPr>
        <w:ind w:left="4320" w:hanging="360"/>
      </w:pPr>
      <w:rPr>
        <w:rFonts w:ascii="Wingdings" w:hAnsi="Wingdings" w:hint="default"/>
      </w:rPr>
    </w:lvl>
    <w:lvl w:ilvl="6" w:tplc="B2D2D8FC">
      <w:start w:val="1"/>
      <w:numFmt w:val="bullet"/>
      <w:lvlText w:val=""/>
      <w:lvlJc w:val="left"/>
      <w:pPr>
        <w:ind w:left="5040" w:hanging="360"/>
      </w:pPr>
      <w:rPr>
        <w:rFonts w:ascii="Symbol" w:hAnsi="Symbol" w:hint="default"/>
      </w:rPr>
    </w:lvl>
    <w:lvl w:ilvl="7" w:tplc="F9EEAEDE">
      <w:start w:val="1"/>
      <w:numFmt w:val="bullet"/>
      <w:lvlText w:val="o"/>
      <w:lvlJc w:val="left"/>
      <w:pPr>
        <w:ind w:left="5760" w:hanging="360"/>
      </w:pPr>
      <w:rPr>
        <w:rFonts w:ascii="Courier New" w:hAnsi="Courier New" w:hint="default"/>
      </w:rPr>
    </w:lvl>
    <w:lvl w:ilvl="8" w:tplc="214EF4FA">
      <w:start w:val="1"/>
      <w:numFmt w:val="bullet"/>
      <w:lvlText w:val=""/>
      <w:lvlJc w:val="left"/>
      <w:pPr>
        <w:ind w:left="6480" w:hanging="360"/>
      </w:pPr>
      <w:rPr>
        <w:rFonts w:ascii="Wingdings" w:hAnsi="Wingdings" w:hint="default"/>
      </w:rPr>
    </w:lvl>
  </w:abstractNum>
  <w:abstractNum w:abstractNumId="7" w15:restartNumberingAfterBreak="0">
    <w:nsid w:val="16625412"/>
    <w:multiLevelType w:val="hybridMultilevel"/>
    <w:tmpl w:val="E3B05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D4AF05"/>
    <w:multiLevelType w:val="hybridMultilevel"/>
    <w:tmpl w:val="FFFFFFFF"/>
    <w:lvl w:ilvl="0" w:tplc="D9620A00">
      <w:start w:val="1"/>
      <w:numFmt w:val="bullet"/>
      <w:lvlText w:val="§"/>
      <w:lvlJc w:val="left"/>
      <w:pPr>
        <w:ind w:left="720" w:hanging="360"/>
      </w:pPr>
      <w:rPr>
        <w:rFonts w:ascii="Wingdings" w:hAnsi="Wingdings" w:hint="default"/>
      </w:rPr>
    </w:lvl>
    <w:lvl w:ilvl="1" w:tplc="E5D01540">
      <w:start w:val="1"/>
      <w:numFmt w:val="bullet"/>
      <w:lvlText w:val="o"/>
      <w:lvlJc w:val="left"/>
      <w:pPr>
        <w:ind w:left="1440" w:hanging="360"/>
      </w:pPr>
      <w:rPr>
        <w:rFonts w:ascii="Courier New" w:hAnsi="Courier New" w:hint="default"/>
      </w:rPr>
    </w:lvl>
    <w:lvl w:ilvl="2" w:tplc="85A0F0A6">
      <w:start w:val="1"/>
      <w:numFmt w:val="bullet"/>
      <w:lvlText w:val=""/>
      <w:lvlJc w:val="left"/>
      <w:pPr>
        <w:ind w:left="2160" w:hanging="360"/>
      </w:pPr>
      <w:rPr>
        <w:rFonts w:ascii="Wingdings" w:hAnsi="Wingdings" w:hint="default"/>
      </w:rPr>
    </w:lvl>
    <w:lvl w:ilvl="3" w:tplc="D592E164">
      <w:start w:val="1"/>
      <w:numFmt w:val="bullet"/>
      <w:lvlText w:val=""/>
      <w:lvlJc w:val="left"/>
      <w:pPr>
        <w:ind w:left="2880" w:hanging="360"/>
      </w:pPr>
      <w:rPr>
        <w:rFonts w:ascii="Symbol" w:hAnsi="Symbol" w:hint="default"/>
      </w:rPr>
    </w:lvl>
    <w:lvl w:ilvl="4" w:tplc="6C929B2E">
      <w:start w:val="1"/>
      <w:numFmt w:val="bullet"/>
      <w:lvlText w:val="o"/>
      <w:lvlJc w:val="left"/>
      <w:pPr>
        <w:ind w:left="3600" w:hanging="360"/>
      </w:pPr>
      <w:rPr>
        <w:rFonts w:ascii="Courier New" w:hAnsi="Courier New" w:hint="default"/>
      </w:rPr>
    </w:lvl>
    <w:lvl w:ilvl="5" w:tplc="C9AC3F3C">
      <w:start w:val="1"/>
      <w:numFmt w:val="bullet"/>
      <w:lvlText w:val=""/>
      <w:lvlJc w:val="left"/>
      <w:pPr>
        <w:ind w:left="4320" w:hanging="360"/>
      </w:pPr>
      <w:rPr>
        <w:rFonts w:ascii="Wingdings" w:hAnsi="Wingdings" w:hint="default"/>
      </w:rPr>
    </w:lvl>
    <w:lvl w:ilvl="6" w:tplc="47E0ED26">
      <w:start w:val="1"/>
      <w:numFmt w:val="bullet"/>
      <w:lvlText w:val=""/>
      <w:lvlJc w:val="left"/>
      <w:pPr>
        <w:ind w:left="5040" w:hanging="360"/>
      </w:pPr>
      <w:rPr>
        <w:rFonts w:ascii="Symbol" w:hAnsi="Symbol" w:hint="default"/>
      </w:rPr>
    </w:lvl>
    <w:lvl w:ilvl="7" w:tplc="6EE0E2DC">
      <w:start w:val="1"/>
      <w:numFmt w:val="bullet"/>
      <w:lvlText w:val="o"/>
      <w:lvlJc w:val="left"/>
      <w:pPr>
        <w:ind w:left="5760" w:hanging="360"/>
      </w:pPr>
      <w:rPr>
        <w:rFonts w:ascii="Courier New" w:hAnsi="Courier New" w:hint="default"/>
      </w:rPr>
    </w:lvl>
    <w:lvl w:ilvl="8" w:tplc="BDEA4270">
      <w:start w:val="1"/>
      <w:numFmt w:val="bullet"/>
      <w:lvlText w:val=""/>
      <w:lvlJc w:val="left"/>
      <w:pPr>
        <w:ind w:left="6480" w:hanging="360"/>
      </w:pPr>
      <w:rPr>
        <w:rFonts w:ascii="Wingdings" w:hAnsi="Wingdings" w:hint="default"/>
      </w:rPr>
    </w:lvl>
  </w:abstractNum>
  <w:abstractNum w:abstractNumId="9" w15:restartNumberingAfterBreak="0">
    <w:nsid w:val="17AC7B46"/>
    <w:multiLevelType w:val="hybridMultilevel"/>
    <w:tmpl w:val="FFFFFFFF"/>
    <w:lvl w:ilvl="0" w:tplc="FA38D668">
      <w:start w:val="1"/>
      <w:numFmt w:val="bullet"/>
      <w:lvlText w:val=""/>
      <w:lvlJc w:val="left"/>
      <w:pPr>
        <w:ind w:left="360" w:hanging="360"/>
      </w:pPr>
      <w:rPr>
        <w:rFonts w:ascii="Wingdings" w:hAnsi="Wingdings" w:hint="default"/>
      </w:rPr>
    </w:lvl>
    <w:lvl w:ilvl="1" w:tplc="E4B2FB7A">
      <w:start w:val="1"/>
      <w:numFmt w:val="bullet"/>
      <w:lvlText w:val="o"/>
      <w:lvlJc w:val="left"/>
      <w:pPr>
        <w:ind w:left="1080" w:hanging="360"/>
      </w:pPr>
      <w:rPr>
        <w:rFonts w:ascii="Courier New" w:hAnsi="Courier New" w:hint="default"/>
      </w:rPr>
    </w:lvl>
    <w:lvl w:ilvl="2" w:tplc="2800F5DC">
      <w:start w:val="1"/>
      <w:numFmt w:val="bullet"/>
      <w:lvlText w:val=""/>
      <w:lvlJc w:val="left"/>
      <w:pPr>
        <w:ind w:left="1800" w:hanging="360"/>
      </w:pPr>
      <w:rPr>
        <w:rFonts w:ascii="Wingdings" w:hAnsi="Wingdings" w:hint="default"/>
      </w:rPr>
    </w:lvl>
    <w:lvl w:ilvl="3" w:tplc="7B24BB18">
      <w:start w:val="1"/>
      <w:numFmt w:val="bullet"/>
      <w:lvlText w:val=""/>
      <w:lvlJc w:val="left"/>
      <w:pPr>
        <w:ind w:left="2520" w:hanging="360"/>
      </w:pPr>
      <w:rPr>
        <w:rFonts w:ascii="Symbol" w:hAnsi="Symbol" w:hint="default"/>
      </w:rPr>
    </w:lvl>
    <w:lvl w:ilvl="4" w:tplc="238AE90A">
      <w:start w:val="1"/>
      <w:numFmt w:val="bullet"/>
      <w:lvlText w:val="o"/>
      <w:lvlJc w:val="left"/>
      <w:pPr>
        <w:ind w:left="3240" w:hanging="360"/>
      </w:pPr>
      <w:rPr>
        <w:rFonts w:ascii="Courier New" w:hAnsi="Courier New" w:hint="default"/>
      </w:rPr>
    </w:lvl>
    <w:lvl w:ilvl="5" w:tplc="CFFEC8FA">
      <w:start w:val="1"/>
      <w:numFmt w:val="bullet"/>
      <w:lvlText w:val=""/>
      <w:lvlJc w:val="left"/>
      <w:pPr>
        <w:ind w:left="3960" w:hanging="360"/>
      </w:pPr>
      <w:rPr>
        <w:rFonts w:ascii="Wingdings" w:hAnsi="Wingdings" w:hint="default"/>
      </w:rPr>
    </w:lvl>
    <w:lvl w:ilvl="6" w:tplc="B38A505A">
      <w:start w:val="1"/>
      <w:numFmt w:val="bullet"/>
      <w:lvlText w:val=""/>
      <w:lvlJc w:val="left"/>
      <w:pPr>
        <w:ind w:left="4680" w:hanging="360"/>
      </w:pPr>
      <w:rPr>
        <w:rFonts w:ascii="Symbol" w:hAnsi="Symbol" w:hint="default"/>
      </w:rPr>
    </w:lvl>
    <w:lvl w:ilvl="7" w:tplc="E4145A70">
      <w:start w:val="1"/>
      <w:numFmt w:val="bullet"/>
      <w:lvlText w:val="o"/>
      <w:lvlJc w:val="left"/>
      <w:pPr>
        <w:ind w:left="5400" w:hanging="360"/>
      </w:pPr>
      <w:rPr>
        <w:rFonts w:ascii="Courier New" w:hAnsi="Courier New" w:hint="default"/>
      </w:rPr>
    </w:lvl>
    <w:lvl w:ilvl="8" w:tplc="D150A4BA">
      <w:start w:val="1"/>
      <w:numFmt w:val="bullet"/>
      <w:lvlText w:val=""/>
      <w:lvlJc w:val="left"/>
      <w:pPr>
        <w:ind w:left="6120" w:hanging="360"/>
      </w:pPr>
      <w:rPr>
        <w:rFonts w:ascii="Wingdings" w:hAnsi="Wingdings" w:hint="default"/>
      </w:rPr>
    </w:lvl>
  </w:abstractNum>
  <w:abstractNum w:abstractNumId="10" w15:restartNumberingAfterBreak="0">
    <w:nsid w:val="182A2988"/>
    <w:multiLevelType w:val="hybridMultilevel"/>
    <w:tmpl w:val="E1F61D8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4075ACA"/>
    <w:multiLevelType w:val="hybridMultilevel"/>
    <w:tmpl w:val="847282A2"/>
    <w:lvl w:ilvl="0" w:tplc="08090005">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4D07C85"/>
    <w:multiLevelType w:val="hybridMultilevel"/>
    <w:tmpl w:val="AF70F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403574"/>
    <w:multiLevelType w:val="hybridMultilevel"/>
    <w:tmpl w:val="C5FCC61A"/>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95AECCB"/>
    <w:multiLevelType w:val="hybridMultilevel"/>
    <w:tmpl w:val="FFFFFFFF"/>
    <w:lvl w:ilvl="0" w:tplc="BE184B86">
      <w:start w:val="1"/>
      <w:numFmt w:val="bullet"/>
      <w:lvlText w:val="§"/>
      <w:lvlJc w:val="left"/>
      <w:pPr>
        <w:ind w:left="720" w:hanging="360"/>
      </w:pPr>
      <w:rPr>
        <w:rFonts w:ascii="Wingdings" w:hAnsi="Wingdings" w:hint="default"/>
      </w:rPr>
    </w:lvl>
    <w:lvl w:ilvl="1" w:tplc="E5824442">
      <w:start w:val="1"/>
      <w:numFmt w:val="bullet"/>
      <w:lvlText w:val="o"/>
      <w:lvlJc w:val="left"/>
      <w:pPr>
        <w:ind w:left="1440" w:hanging="360"/>
      </w:pPr>
      <w:rPr>
        <w:rFonts w:ascii="Courier New" w:hAnsi="Courier New" w:hint="default"/>
      </w:rPr>
    </w:lvl>
    <w:lvl w:ilvl="2" w:tplc="FDEE37AC">
      <w:start w:val="1"/>
      <w:numFmt w:val="bullet"/>
      <w:lvlText w:val=""/>
      <w:lvlJc w:val="left"/>
      <w:pPr>
        <w:ind w:left="2160" w:hanging="360"/>
      </w:pPr>
      <w:rPr>
        <w:rFonts w:ascii="Wingdings" w:hAnsi="Wingdings" w:hint="default"/>
      </w:rPr>
    </w:lvl>
    <w:lvl w:ilvl="3" w:tplc="50ECE138">
      <w:start w:val="1"/>
      <w:numFmt w:val="bullet"/>
      <w:lvlText w:val=""/>
      <w:lvlJc w:val="left"/>
      <w:pPr>
        <w:ind w:left="2880" w:hanging="360"/>
      </w:pPr>
      <w:rPr>
        <w:rFonts w:ascii="Symbol" w:hAnsi="Symbol" w:hint="default"/>
      </w:rPr>
    </w:lvl>
    <w:lvl w:ilvl="4" w:tplc="A2482000">
      <w:start w:val="1"/>
      <w:numFmt w:val="bullet"/>
      <w:lvlText w:val="o"/>
      <w:lvlJc w:val="left"/>
      <w:pPr>
        <w:ind w:left="3600" w:hanging="360"/>
      </w:pPr>
      <w:rPr>
        <w:rFonts w:ascii="Courier New" w:hAnsi="Courier New" w:hint="default"/>
      </w:rPr>
    </w:lvl>
    <w:lvl w:ilvl="5" w:tplc="21AC2F7E">
      <w:start w:val="1"/>
      <w:numFmt w:val="bullet"/>
      <w:lvlText w:val=""/>
      <w:lvlJc w:val="left"/>
      <w:pPr>
        <w:ind w:left="4320" w:hanging="360"/>
      </w:pPr>
      <w:rPr>
        <w:rFonts w:ascii="Wingdings" w:hAnsi="Wingdings" w:hint="default"/>
      </w:rPr>
    </w:lvl>
    <w:lvl w:ilvl="6" w:tplc="3BF204B8">
      <w:start w:val="1"/>
      <w:numFmt w:val="bullet"/>
      <w:lvlText w:val=""/>
      <w:lvlJc w:val="left"/>
      <w:pPr>
        <w:ind w:left="5040" w:hanging="360"/>
      </w:pPr>
      <w:rPr>
        <w:rFonts w:ascii="Symbol" w:hAnsi="Symbol" w:hint="default"/>
      </w:rPr>
    </w:lvl>
    <w:lvl w:ilvl="7" w:tplc="7B7499E2">
      <w:start w:val="1"/>
      <w:numFmt w:val="bullet"/>
      <w:lvlText w:val="o"/>
      <w:lvlJc w:val="left"/>
      <w:pPr>
        <w:ind w:left="5760" w:hanging="360"/>
      </w:pPr>
      <w:rPr>
        <w:rFonts w:ascii="Courier New" w:hAnsi="Courier New" w:hint="default"/>
      </w:rPr>
    </w:lvl>
    <w:lvl w:ilvl="8" w:tplc="F154CCD2">
      <w:start w:val="1"/>
      <w:numFmt w:val="bullet"/>
      <w:lvlText w:val=""/>
      <w:lvlJc w:val="left"/>
      <w:pPr>
        <w:ind w:left="6480" w:hanging="360"/>
      </w:pPr>
      <w:rPr>
        <w:rFonts w:ascii="Wingdings" w:hAnsi="Wingdings" w:hint="default"/>
      </w:rPr>
    </w:lvl>
  </w:abstractNum>
  <w:abstractNum w:abstractNumId="15" w15:restartNumberingAfterBreak="0">
    <w:nsid w:val="29746572"/>
    <w:multiLevelType w:val="hybridMultilevel"/>
    <w:tmpl w:val="FFFFFFFF"/>
    <w:lvl w:ilvl="0" w:tplc="4C60851E">
      <w:start w:val="1"/>
      <w:numFmt w:val="bullet"/>
      <w:lvlText w:val="§"/>
      <w:lvlJc w:val="left"/>
      <w:pPr>
        <w:ind w:left="720" w:hanging="360"/>
      </w:pPr>
      <w:rPr>
        <w:rFonts w:ascii="Wingdings" w:hAnsi="Wingdings" w:hint="default"/>
      </w:rPr>
    </w:lvl>
    <w:lvl w:ilvl="1" w:tplc="7152DE7C">
      <w:start w:val="1"/>
      <w:numFmt w:val="bullet"/>
      <w:lvlText w:val="o"/>
      <w:lvlJc w:val="left"/>
      <w:pPr>
        <w:ind w:left="1440" w:hanging="360"/>
      </w:pPr>
      <w:rPr>
        <w:rFonts w:ascii="Courier New" w:hAnsi="Courier New" w:hint="default"/>
      </w:rPr>
    </w:lvl>
    <w:lvl w:ilvl="2" w:tplc="C0227B12">
      <w:start w:val="1"/>
      <w:numFmt w:val="bullet"/>
      <w:lvlText w:val=""/>
      <w:lvlJc w:val="left"/>
      <w:pPr>
        <w:ind w:left="2160" w:hanging="360"/>
      </w:pPr>
      <w:rPr>
        <w:rFonts w:ascii="Wingdings" w:hAnsi="Wingdings" w:hint="default"/>
      </w:rPr>
    </w:lvl>
    <w:lvl w:ilvl="3" w:tplc="FFBEB2A2">
      <w:start w:val="1"/>
      <w:numFmt w:val="bullet"/>
      <w:lvlText w:val=""/>
      <w:lvlJc w:val="left"/>
      <w:pPr>
        <w:ind w:left="2880" w:hanging="360"/>
      </w:pPr>
      <w:rPr>
        <w:rFonts w:ascii="Symbol" w:hAnsi="Symbol" w:hint="default"/>
      </w:rPr>
    </w:lvl>
    <w:lvl w:ilvl="4" w:tplc="A7C6C630">
      <w:start w:val="1"/>
      <w:numFmt w:val="bullet"/>
      <w:lvlText w:val="o"/>
      <w:lvlJc w:val="left"/>
      <w:pPr>
        <w:ind w:left="3600" w:hanging="360"/>
      </w:pPr>
      <w:rPr>
        <w:rFonts w:ascii="Courier New" w:hAnsi="Courier New" w:hint="default"/>
      </w:rPr>
    </w:lvl>
    <w:lvl w:ilvl="5" w:tplc="AD02D984">
      <w:start w:val="1"/>
      <w:numFmt w:val="bullet"/>
      <w:lvlText w:val=""/>
      <w:lvlJc w:val="left"/>
      <w:pPr>
        <w:ind w:left="4320" w:hanging="360"/>
      </w:pPr>
      <w:rPr>
        <w:rFonts w:ascii="Wingdings" w:hAnsi="Wingdings" w:hint="default"/>
      </w:rPr>
    </w:lvl>
    <w:lvl w:ilvl="6" w:tplc="22FA5D66">
      <w:start w:val="1"/>
      <w:numFmt w:val="bullet"/>
      <w:lvlText w:val=""/>
      <w:lvlJc w:val="left"/>
      <w:pPr>
        <w:ind w:left="5040" w:hanging="360"/>
      </w:pPr>
      <w:rPr>
        <w:rFonts w:ascii="Symbol" w:hAnsi="Symbol" w:hint="default"/>
      </w:rPr>
    </w:lvl>
    <w:lvl w:ilvl="7" w:tplc="93C67890">
      <w:start w:val="1"/>
      <w:numFmt w:val="bullet"/>
      <w:lvlText w:val="o"/>
      <w:lvlJc w:val="left"/>
      <w:pPr>
        <w:ind w:left="5760" w:hanging="360"/>
      </w:pPr>
      <w:rPr>
        <w:rFonts w:ascii="Courier New" w:hAnsi="Courier New" w:hint="default"/>
      </w:rPr>
    </w:lvl>
    <w:lvl w:ilvl="8" w:tplc="AFE213BA">
      <w:start w:val="1"/>
      <w:numFmt w:val="bullet"/>
      <w:lvlText w:val=""/>
      <w:lvlJc w:val="left"/>
      <w:pPr>
        <w:ind w:left="6480" w:hanging="360"/>
      </w:pPr>
      <w:rPr>
        <w:rFonts w:ascii="Wingdings" w:hAnsi="Wingdings" w:hint="default"/>
      </w:rPr>
    </w:lvl>
  </w:abstractNum>
  <w:abstractNum w:abstractNumId="16" w15:restartNumberingAfterBreak="0">
    <w:nsid w:val="299B6034"/>
    <w:multiLevelType w:val="hybridMultilevel"/>
    <w:tmpl w:val="E5D843E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2C7492"/>
    <w:multiLevelType w:val="hybridMultilevel"/>
    <w:tmpl w:val="A03814CC"/>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CC2BFBF"/>
    <w:multiLevelType w:val="hybridMultilevel"/>
    <w:tmpl w:val="FFFFFFFF"/>
    <w:lvl w:ilvl="0" w:tplc="620CF07C">
      <w:start w:val="1"/>
      <w:numFmt w:val="bullet"/>
      <w:lvlText w:val="§"/>
      <w:lvlJc w:val="left"/>
      <w:pPr>
        <w:ind w:left="720" w:hanging="360"/>
      </w:pPr>
      <w:rPr>
        <w:rFonts w:ascii="Wingdings" w:hAnsi="Wingdings" w:hint="default"/>
      </w:rPr>
    </w:lvl>
    <w:lvl w:ilvl="1" w:tplc="7E04FC4A">
      <w:start w:val="1"/>
      <w:numFmt w:val="bullet"/>
      <w:lvlText w:val="o"/>
      <w:lvlJc w:val="left"/>
      <w:pPr>
        <w:ind w:left="1440" w:hanging="360"/>
      </w:pPr>
      <w:rPr>
        <w:rFonts w:ascii="Courier New" w:hAnsi="Courier New" w:hint="default"/>
      </w:rPr>
    </w:lvl>
    <w:lvl w:ilvl="2" w:tplc="4E4C2074">
      <w:start w:val="1"/>
      <w:numFmt w:val="bullet"/>
      <w:lvlText w:val=""/>
      <w:lvlJc w:val="left"/>
      <w:pPr>
        <w:ind w:left="2160" w:hanging="360"/>
      </w:pPr>
      <w:rPr>
        <w:rFonts w:ascii="Wingdings" w:hAnsi="Wingdings" w:hint="default"/>
      </w:rPr>
    </w:lvl>
    <w:lvl w:ilvl="3" w:tplc="8C565430">
      <w:start w:val="1"/>
      <w:numFmt w:val="bullet"/>
      <w:lvlText w:val=""/>
      <w:lvlJc w:val="left"/>
      <w:pPr>
        <w:ind w:left="2880" w:hanging="360"/>
      </w:pPr>
      <w:rPr>
        <w:rFonts w:ascii="Symbol" w:hAnsi="Symbol" w:hint="default"/>
      </w:rPr>
    </w:lvl>
    <w:lvl w:ilvl="4" w:tplc="112E8F60">
      <w:start w:val="1"/>
      <w:numFmt w:val="bullet"/>
      <w:lvlText w:val="o"/>
      <w:lvlJc w:val="left"/>
      <w:pPr>
        <w:ind w:left="3600" w:hanging="360"/>
      </w:pPr>
      <w:rPr>
        <w:rFonts w:ascii="Courier New" w:hAnsi="Courier New" w:hint="default"/>
      </w:rPr>
    </w:lvl>
    <w:lvl w:ilvl="5" w:tplc="018CA8E0">
      <w:start w:val="1"/>
      <w:numFmt w:val="bullet"/>
      <w:lvlText w:val=""/>
      <w:lvlJc w:val="left"/>
      <w:pPr>
        <w:ind w:left="4320" w:hanging="360"/>
      </w:pPr>
      <w:rPr>
        <w:rFonts w:ascii="Wingdings" w:hAnsi="Wingdings" w:hint="default"/>
      </w:rPr>
    </w:lvl>
    <w:lvl w:ilvl="6" w:tplc="4C6E9AA0">
      <w:start w:val="1"/>
      <w:numFmt w:val="bullet"/>
      <w:lvlText w:val=""/>
      <w:lvlJc w:val="left"/>
      <w:pPr>
        <w:ind w:left="5040" w:hanging="360"/>
      </w:pPr>
      <w:rPr>
        <w:rFonts w:ascii="Symbol" w:hAnsi="Symbol" w:hint="default"/>
      </w:rPr>
    </w:lvl>
    <w:lvl w:ilvl="7" w:tplc="817255E8">
      <w:start w:val="1"/>
      <w:numFmt w:val="bullet"/>
      <w:lvlText w:val="o"/>
      <w:lvlJc w:val="left"/>
      <w:pPr>
        <w:ind w:left="5760" w:hanging="360"/>
      </w:pPr>
      <w:rPr>
        <w:rFonts w:ascii="Courier New" w:hAnsi="Courier New" w:hint="default"/>
      </w:rPr>
    </w:lvl>
    <w:lvl w:ilvl="8" w:tplc="346EF242">
      <w:start w:val="1"/>
      <w:numFmt w:val="bullet"/>
      <w:lvlText w:val=""/>
      <w:lvlJc w:val="left"/>
      <w:pPr>
        <w:ind w:left="6480" w:hanging="360"/>
      </w:pPr>
      <w:rPr>
        <w:rFonts w:ascii="Wingdings" w:hAnsi="Wingdings" w:hint="default"/>
      </w:rPr>
    </w:lvl>
  </w:abstractNum>
  <w:abstractNum w:abstractNumId="19" w15:restartNumberingAfterBreak="0">
    <w:nsid w:val="2CFB9F95"/>
    <w:multiLevelType w:val="hybridMultilevel"/>
    <w:tmpl w:val="FFFFFFFF"/>
    <w:lvl w:ilvl="0" w:tplc="2E0E31DA">
      <w:start w:val="1"/>
      <w:numFmt w:val="bullet"/>
      <w:lvlText w:val=""/>
      <w:lvlJc w:val="left"/>
      <w:pPr>
        <w:ind w:left="360" w:hanging="360"/>
      </w:pPr>
      <w:rPr>
        <w:rFonts w:ascii="Wingdings" w:hAnsi="Wingdings" w:hint="default"/>
      </w:rPr>
    </w:lvl>
    <w:lvl w:ilvl="1" w:tplc="E3C480E4">
      <w:start w:val="1"/>
      <w:numFmt w:val="bullet"/>
      <w:lvlText w:val="o"/>
      <w:lvlJc w:val="left"/>
      <w:pPr>
        <w:ind w:left="1440" w:hanging="360"/>
      </w:pPr>
      <w:rPr>
        <w:rFonts w:ascii="Courier New" w:hAnsi="Courier New" w:hint="default"/>
      </w:rPr>
    </w:lvl>
    <w:lvl w:ilvl="2" w:tplc="2FCE82DE">
      <w:start w:val="1"/>
      <w:numFmt w:val="bullet"/>
      <w:lvlText w:val=""/>
      <w:lvlJc w:val="left"/>
      <w:pPr>
        <w:ind w:left="2160" w:hanging="360"/>
      </w:pPr>
      <w:rPr>
        <w:rFonts w:ascii="Wingdings" w:hAnsi="Wingdings" w:hint="default"/>
      </w:rPr>
    </w:lvl>
    <w:lvl w:ilvl="3" w:tplc="219481DE">
      <w:start w:val="1"/>
      <w:numFmt w:val="bullet"/>
      <w:lvlText w:val=""/>
      <w:lvlJc w:val="left"/>
      <w:pPr>
        <w:ind w:left="2880" w:hanging="360"/>
      </w:pPr>
      <w:rPr>
        <w:rFonts w:ascii="Symbol" w:hAnsi="Symbol" w:hint="default"/>
      </w:rPr>
    </w:lvl>
    <w:lvl w:ilvl="4" w:tplc="A4E699BA">
      <w:start w:val="1"/>
      <w:numFmt w:val="bullet"/>
      <w:lvlText w:val="o"/>
      <w:lvlJc w:val="left"/>
      <w:pPr>
        <w:ind w:left="3600" w:hanging="360"/>
      </w:pPr>
      <w:rPr>
        <w:rFonts w:ascii="Courier New" w:hAnsi="Courier New" w:hint="default"/>
      </w:rPr>
    </w:lvl>
    <w:lvl w:ilvl="5" w:tplc="183635EE">
      <w:start w:val="1"/>
      <w:numFmt w:val="bullet"/>
      <w:lvlText w:val=""/>
      <w:lvlJc w:val="left"/>
      <w:pPr>
        <w:ind w:left="4320" w:hanging="360"/>
      </w:pPr>
      <w:rPr>
        <w:rFonts w:ascii="Wingdings" w:hAnsi="Wingdings" w:hint="default"/>
      </w:rPr>
    </w:lvl>
    <w:lvl w:ilvl="6" w:tplc="75CA475C">
      <w:start w:val="1"/>
      <w:numFmt w:val="bullet"/>
      <w:lvlText w:val=""/>
      <w:lvlJc w:val="left"/>
      <w:pPr>
        <w:ind w:left="5040" w:hanging="360"/>
      </w:pPr>
      <w:rPr>
        <w:rFonts w:ascii="Symbol" w:hAnsi="Symbol" w:hint="default"/>
      </w:rPr>
    </w:lvl>
    <w:lvl w:ilvl="7" w:tplc="EECED64E">
      <w:start w:val="1"/>
      <w:numFmt w:val="bullet"/>
      <w:lvlText w:val="o"/>
      <w:lvlJc w:val="left"/>
      <w:pPr>
        <w:ind w:left="5760" w:hanging="360"/>
      </w:pPr>
      <w:rPr>
        <w:rFonts w:ascii="Courier New" w:hAnsi="Courier New" w:hint="default"/>
      </w:rPr>
    </w:lvl>
    <w:lvl w:ilvl="8" w:tplc="22A46E3E">
      <w:start w:val="1"/>
      <w:numFmt w:val="bullet"/>
      <w:lvlText w:val=""/>
      <w:lvlJc w:val="left"/>
      <w:pPr>
        <w:ind w:left="6480" w:hanging="360"/>
      </w:pPr>
      <w:rPr>
        <w:rFonts w:ascii="Wingdings" w:hAnsi="Wingdings" w:hint="default"/>
      </w:rPr>
    </w:lvl>
  </w:abstractNum>
  <w:abstractNum w:abstractNumId="20" w15:restartNumberingAfterBreak="0">
    <w:nsid w:val="34373D46"/>
    <w:multiLevelType w:val="hybridMultilevel"/>
    <w:tmpl w:val="FFFFFFFF"/>
    <w:lvl w:ilvl="0" w:tplc="45BC8894">
      <w:start w:val="1"/>
      <w:numFmt w:val="bullet"/>
      <w:lvlText w:val=""/>
      <w:lvlJc w:val="left"/>
      <w:pPr>
        <w:ind w:left="720" w:hanging="360"/>
      </w:pPr>
      <w:rPr>
        <w:rFonts w:ascii="Wingdings" w:hAnsi="Wingdings" w:hint="default"/>
      </w:rPr>
    </w:lvl>
    <w:lvl w:ilvl="1" w:tplc="F9D4DBF0">
      <w:start w:val="1"/>
      <w:numFmt w:val="bullet"/>
      <w:lvlText w:val="o"/>
      <w:lvlJc w:val="left"/>
      <w:pPr>
        <w:ind w:left="1440" w:hanging="360"/>
      </w:pPr>
      <w:rPr>
        <w:rFonts w:ascii="Courier New" w:hAnsi="Courier New" w:hint="default"/>
      </w:rPr>
    </w:lvl>
    <w:lvl w:ilvl="2" w:tplc="44FCED10">
      <w:start w:val="1"/>
      <w:numFmt w:val="bullet"/>
      <w:lvlText w:val=""/>
      <w:lvlJc w:val="left"/>
      <w:pPr>
        <w:ind w:left="2160" w:hanging="360"/>
      </w:pPr>
      <w:rPr>
        <w:rFonts w:ascii="Wingdings" w:hAnsi="Wingdings" w:hint="default"/>
      </w:rPr>
    </w:lvl>
    <w:lvl w:ilvl="3" w:tplc="3710BFA6">
      <w:start w:val="1"/>
      <w:numFmt w:val="bullet"/>
      <w:lvlText w:val=""/>
      <w:lvlJc w:val="left"/>
      <w:pPr>
        <w:ind w:left="2880" w:hanging="360"/>
      </w:pPr>
      <w:rPr>
        <w:rFonts w:ascii="Symbol" w:hAnsi="Symbol" w:hint="default"/>
      </w:rPr>
    </w:lvl>
    <w:lvl w:ilvl="4" w:tplc="FD00AA2E">
      <w:start w:val="1"/>
      <w:numFmt w:val="bullet"/>
      <w:lvlText w:val="o"/>
      <w:lvlJc w:val="left"/>
      <w:pPr>
        <w:ind w:left="3600" w:hanging="360"/>
      </w:pPr>
      <w:rPr>
        <w:rFonts w:ascii="Courier New" w:hAnsi="Courier New" w:hint="default"/>
      </w:rPr>
    </w:lvl>
    <w:lvl w:ilvl="5" w:tplc="253CF69E">
      <w:start w:val="1"/>
      <w:numFmt w:val="bullet"/>
      <w:lvlText w:val=""/>
      <w:lvlJc w:val="left"/>
      <w:pPr>
        <w:ind w:left="4320" w:hanging="360"/>
      </w:pPr>
      <w:rPr>
        <w:rFonts w:ascii="Wingdings" w:hAnsi="Wingdings" w:hint="default"/>
      </w:rPr>
    </w:lvl>
    <w:lvl w:ilvl="6" w:tplc="B83EC474">
      <w:start w:val="1"/>
      <w:numFmt w:val="bullet"/>
      <w:lvlText w:val=""/>
      <w:lvlJc w:val="left"/>
      <w:pPr>
        <w:ind w:left="5040" w:hanging="360"/>
      </w:pPr>
      <w:rPr>
        <w:rFonts w:ascii="Symbol" w:hAnsi="Symbol" w:hint="default"/>
      </w:rPr>
    </w:lvl>
    <w:lvl w:ilvl="7" w:tplc="2ECC8E32">
      <w:start w:val="1"/>
      <w:numFmt w:val="bullet"/>
      <w:lvlText w:val="o"/>
      <w:lvlJc w:val="left"/>
      <w:pPr>
        <w:ind w:left="5760" w:hanging="360"/>
      </w:pPr>
      <w:rPr>
        <w:rFonts w:ascii="Courier New" w:hAnsi="Courier New" w:hint="default"/>
      </w:rPr>
    </w:lvl>
    <w:lvl w:ilvl="8" w:tplc="B94AF36E">
      <w:start w:val="1"/>
      <w:numFmt w:val="bullet"/>
      <w:lvlText w:val=""/>
      <w:lvlJc w:val="left"/>
      <w:pPr>
        <w:ind w:left="6480" w:hanging="360"/>
      </w:pPr>
      <w:rPr>
        <w:rFonts w:ascii="Wingdings" w:hAnsi="Wingdings" w:hint="default"/>
      </w:rPr>
    </w:lvl>
  </w:abstractNum>
  <w:abstractNum w:abstractNumId="21" w15:restartNumberingAfterBreak="0">
    <w:nsid w:val="38453DCF"/>
    <w:multiLevelType w:val="hybridMultilevel"/>
    <w:tmpl w:val="FFFFFFFF"/>
    <w:lvl w:ilvl="0" w:tplc="775C6DA6">
      <w:start w:val="1"/>
      <w:numFmt w:val="bullet"/>
      <w:lvlText w:val="§"/>
      <w:lvlJc w:val="left"/>
      <w:pPr>
        <w:ind w:left="720" w:hanging="360"/>
      </w:pPr>
      <w:rPr>
        <w:rFonts w:ascii="Wingdings" w:hAnsi="Wingdings" w:hint="default"/>
      </w:rPr>
    </w:lvl>
    <w:lvl w:ilvl="1" w:tplc="0BCAAA24">
      <w:start w:val="1"/>
      <w:numFmt w:val="bullet"/>
      <w:lvlText w:val="o"/>
      <w:lvlJc w:val="left"/>
      <w:pPr>
        <w:ind w:left="1440" w:hanging="360"/>
      </w:pPr>
      <w:rPr>
        <w:rFonts w:ascii="Courier New" w:hAnsi="Courier New" w:hint="default"/>
      </w:rPr>
    </w:lvl>
    <w:lvl w:ilvl="2" w:tplc="BEB0169E">
      <w:start w:val="1"/>
      <w:numFmt w:val="bullet"/>
      <w:lvlText w:val=""/>
      <w:lvlJc w:val="left"/>
      <w:pPr>
        <w:ind w:left="2160" w:hanging="360"/>
      </w:pPr>
      <w:rPr>
        <w:rFonts w:ascii="Wingdings" w:hAnsi="Wingdings" w:hint="default"/>
      </w:rPr>
    </w:lvl>
    <w:lvl w:ilvl="3" w:tplc="3492181C">
      <w:start w:val="1"/>
      <w:numFmt w:val="bullet"/>
      <w:lvlText w:val=""/>
      <w:lvlJc w:val="left"/>
      <w:pPr>
        <w:ind w:left="2880" w:hanging="360"/>
      </w:pPr>
      <w:rPr>
        <w:rFonts w:ascii="Symbol" w:hAnsi="Symbol" w:hint="default"/>
      </w:rPr>
    </w:lvl>
    <w:lvl w:ilvl="4" w:tplc="4C9C75E2">
      <w:start w:val="1"/>
      <w:numFmt w:val="bullet"/>
      <w:lvlText w:val="o"/>
      <w:lvlJc w:val="left"/>
      <w:pPr>
        <w:ind w:left="3600" w:hanging="360"/>
      </w:pPr>
      <w:rPr>
        <w:rFonts w:ascii="Courier New" w:hAnsi="Courier New" w:hint="default"/>
      </w:rPr>
    </w:lvl>
    <w:lvl w:ilvl="5" w:tplc="DE702490">
      <w:start w:val="1"/>
      <w:numFmt w:val="bullet"/>
      <w:lvlText w:val=""/>
      <w:lvlJc w:val="left"/>
      <w:pPr>
        <w:ind w:left="4320" w:hanging="360"/>
      </w:pPr>
      <w:rPr>
        <w:rFonts w:ascii="Wingdings" w:hAnsi="Wingdings" w:hint="default"/>
      </w:rPr>
    </w:lvl>
    <w:lvl w:ilvl="6" w:tplc="2230CFBC">
      <w:start w:val="1"/>
      <w:numFmt w:val="bullet"/>
      <w:lvlText w:val=""/>
      <w:lvlJc w:val="left"/>
      <w:pPr>
        <w:ind w:left="5040" w:hanging="360"/>
      </w:pPr>
      <w:rPr>
        <w:rFonts w:ascii="Symbol" w:hAnsi="Symbol" w:hint="default"/>
      </w:rPr>
    </w:lvl>
    <w:lvl w:ilvl="7" w:tplc="0B16B752">
      <w:start w:val="1"/>
      <w:numFmt w:val="bullet"/>
      <w:lvlText w:val="o"/>
      <w:lvlJc w:val="left"/>
      <w:pPr>
        <w:ind w:left="5760" w:hanging="360"/>
      </w:pPr>
      <w:rPr>
        <w:rFonts w:ascii="Courier New" w:hAnsi="Courier New" w:hint="default"/>
      </w:rPr>
    </w:lvl>
    <w:lvl w:ilvl="8" w:tplc="4792FF3E">
      <w:start w:val="1"/>
      <w:numFmt w:val="bullet"/>
      <w:lvlText w:val=""/>
      <w:lvlJc w:val="left"/>
      <w:pPr>
        <w:ind w:left="6480" w:hanging="360"/>
      </w:pPr>
      <w:rPr>
        <w:rFonts w:ascii="Wingdings" w:hAnsi="Wingdings" w:hint="default"/>
      </w:rPr>
    </w:lvl>
  </w:abstractNum>
  <w:abstractNum w:abstractNumId="22" w15:restartNumberingAfterBreak="0">
    <w:nsid w:val="42D1634C"/>
    <w:multiLevelType w:val="hybridMultilevel"/>
    <w:tmpl w:val="FFFFFFFF"/>
    <w:lvl w:ilvl="0" w:tplc="12E08930">
      <w:start w:val="1"/>
      <w:numFmt w:val="bullet"/>
      <w:lvlText w:val="§"/>
      <w:lvlJc w:val="left"/>
      <w:pPr>
        <w:ind w:left="720" w:hanging="360"/>
      </w:pPr>
      <w:rPr>
        <w:rFonts w:ascii="Wingdings" w:hAnsi="Wingdings" w:hint="default"/>
      </w:rPr>
    </w:lvl>
    <w:lvl w:ilvl="1" w:tplc="7FCA0B3A">
      <w:start w:val="1"/>
      <w:numFmt w:val="bullet"/>
      <w:lvlText w:val="o"/>
      <w:lvlJc w:val="left"/>
      <w:pPr>
        <w:ind w:left="1440" w:hanging="360"/>
      </w:pPr>
      <w:rPr>
        <w:rFonts w:ascii="Courier New" w:hAnsi="Courier New" w:hint="default"/>
      </w:rPr>
    </w:lvl>
    <w:lvl w:ilvl="2" w:tplc="FFE8092C">
      <w:start w:val="1"/>
      <w:numFmt w:val="bullet"/>
      <w:lvlText w:val=""/>
      <w:lvlJc w:val="left"/>
      <w:pPr>
        <w:ind w:left="2160" w:hanging="360"/>
      </w:pPr>
      <w:rPr>
        <w:rFonts w:ascii="Wingdings" w:hAnsi="Wingdings" w:hint="default"/>
      </w:rPr>
    </w:lvl>
    <w:lvl w:ilvl="3" w:tplc="56F0A714">
      <w:start w:val="1"/>
      <w:numFmt w:val="bullet"/>
      <w:lvlText w:val=""/>
      <w:lvlJc w:val="left"/>
      <w:pPr>
        <w:ind w:left="2880" w:hanging="360"/>
      </w:pPr>
      <w:rPr>
        <w:rFonts w:ascii="Symbol" w:hAnsi="Symbol" w:hint="default"/>
      </w:rPr>
    </w:lvl>
    <w:lvl w:ilvl="4" w:tplc="19CAC2A6">
      <w:start w:val="1"/>
      <w:numFmt w:val="bullet"/>
      <w:lvlText w:val="o"/>
      <w:lvlJc w:val="left"/>
      <w:pPr>
        <w:ind w:left="3600" w:hanging="360"/>
      </w:pPr>
      <w:rPr>
        <w:rFonts w:ascii="Courier New" w:hAnsi="Courier New" w:hint="default"/>
      </w:rPr>
    </w:lvl>
    <w:lvl w:ilvl="5" w:tplc="D6E24812">
      <w:start w:val="1"/>
      <w:numFmt w:val="bullet"/>
      <w:lvlText w:val=""/>
      <w:lvlJc w:val="left"/>
      <w:pPr>
        <w:ind w:left="4320" w:hanging="360"/>
      </w:pPr>
      <w:rPr>
        <w:rFonts w:ascii="Wingdings" w:hAnsi="Wingdings" w:hint="default"/>
      </w:rPr>
    </w:lvl>
    <w:lvl w:ilvl="6" w:tplc="5DF028BE">
      <w:start w:val="1"/>
      <w:numFmt w:val="bullet"/>
      <w:lvlText w:val=""/>
      <w:lvlJc w:val="left"/>
      <w:pPr>
        <w:ind w:left="5040" w:hanging="360"/>
      </w:pPr>
      <w:rPr>
        <w:rFonts w:ascii="Symbol" w:hAnsi="Symbol" w:hint="default"/>
      </w:rPr>
    </w:lvl>
    <w:lvl w:ilvl="7" w:tplc="5BF669EC">
      <w:start w:val="1"/>
      <w:numFmt w:val="bullet"/>
      <w:lvlText w:val="o"/>
      <w:lvlJc w:val="left"/>
      <w:pPr>
        <w:ind w:left="5760" w:hanging="360"/>
      </w:pPr>
      <w:rPr>
        <w:rFonts w:ascii="Courier New" w:hAnsi="Courier New" w:hint="default"/>
      </w:rPr>
    </w:lvl>
    <w:lvl w:ilvl="8" w:tplc="ED92BDEE">
      <w:start w:val="1"/>
      <w:numFmt w:val="bullet"/>
      <w:lvlText w:val=""/>
      <w:lvlJc w:val="left"/>
      <w:pPr>
        <w:ind w:left="6480" w:hanging="360"/>
      </w:pPr>
      <w:rPr>
        <w:rFonts w:ascii="Wingdings" w:hAnsi="Wingdings" w:hint="default"/>
      </w:rPr>
    </w:lvl>
  </w:abstractNum>
  <w:abstractNum w:abstractNumId="23" w15:restartNumberingAfterBreak="0">
    <w:nsid w:val="43C75E64"/>
    <w:multiLevelType w:val="hybridMultilevel"/>
    <w:tmpl w:val="C89ED886"/>
    <w:lvl w:ilvl="0" w:tplc="FFFFFFFF">
      <w:start w:val="1"/>
      <w:numFmt w:val="bullet"/>
      <w:lvlText w:val=""/>
      <w:lvlJc w:val="left"/>
      <w:pPr>
        <w:ind w:left="720" w:hanging="360"/>
      </w:pPr>
      <w:rPr>
        <w:rFonts w:ascii="Wingdings" w:hAnsi="Wingdings" w:hint="default"/>
        <w:u w:color="43454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E661EE"/>
    <w:multiLevelType w:val="hybridMultilevel"/>
    <w:tmpl w:val="77CC6956"/>
    <w:lvl w:ilvl="0" w:tplc="08090005">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5" w15:restartNumberingAfterBreak="0">
    <w:nsid w:val="56E1503E"/>
    <w:multiLevelType w:val="hybridMultilevel"/>
    <w:tmpl w:val="FFFFFFFF"/>
    <w:lvl w:ilvl="0" w:tplc="8F78874C">
      <w:start w:val="1"/>
      <w:numFmt w:val="bullet"/>
      <w:lvlText w:val="§"/>
      <w:lvlJc w:val="left"/>
      <w:pPr>
        <w:ind w:left="720" w:hanging="360"/>
      </w:pPr>
      <w:rPr>
        <w:rFonts w:ascii="Wingdings" w:hAnsi="Wingdings" w:hint="default"/>
      </w:rPr>
    </w:lvl>
    <w:lvl w:ilvl="1" w:tplc="FF04D5DA">
      <w:start w:val="1"/>
      <w:numFmt w:val="bullet"/>
      <w:lvlText w:val="o"/>
      <w:lvlJc w:val="left"/>
      <w:pPr>
        <w:ind w:left="1440" w:hanging="360"/>
      </w:pPr>
      <w:rPr>
        <w:rFonts w:ascii="Courier New" w:hAnsi="Courier New" w:hint="default"/>
      </w:rPr>
    </w:lvl>
    <w:lvl w:ilvl="2" w:tplc="C6902A82">
      <w:start w:val="1"/>
      <w:numFmt w:val="bullet"/>
      <w:lvlText w:val=""/>
      <w:lvlJc w:val="left"/>
      <w:pPr>
        <w:ind w:left="2160" w:hanging="360"/>
      </w:pPr>
      <w:rPr>
        <w:rFonts w:ascii="Wingdings" w:hAnsi="Wingdings" w:hint="default"/>
      </w:rPr>
    </w:lvl>
    <w:lvl w:ilvl="3" w:tplc="28B61596">
      <w:start w:val="1"/>
      <w:numFmt w:val="bullet"/>
      <w:lvlText w:val=""/>
      <w:lvlJc w:val="left"/>
      <w:pPr>
        <w:ind w:left="2880" w:hanging="360"/>
      </w:pPr>
      <w:rPr>
        <w:rFonts w:ascii="Symbol" w:hAnsi="Symbol" w:hint="default"/>
      </w:rPr>
    </w:lvl>
    <w:lvl w:ilvl="4" w:tplc="6E10E520">
      <w:start w:val="1"/>
      <w:numFmt w:val="bullet"/>
      <w:lvlText w:val="o"/>
      <w:lvlJc w:val="left"/>
      <w:pPr>
        <w:ind w:left="3600" w:hanging="360"/>
      </w:pPr>
      <w:rPr>
        <w:rFonts w:ascii="Courier New" w:hAnsi="Courier New" w:hint="default"/>
      </w:rPr>
    </w:lvl>
    <w:lvl w:ilvl="5" w:tplc="BFCCA6F8">
      <w:start w:val="1"/>
      <w:numFmt w:val="bullet"/>
      <w:lvlText w:val=""/>
      <w:lvlJc w:val="left"/>
      <w:pPr>
        <w:ind w:left="4320" w:hanging="360"/>
      </w:pPr>
      <w:rPr>
        <w:rFonts w:ascii="Wingdings" w:hAnsi="Wingdings" w:hint="default"/>
      </w:rPr>
    </w:lvl>
    <w:lvl w:ilvl="6" w:tplc="F3BAADBE">
      <w:start w:val="1"/>
      <w:numFmt w:val="bullet"/>
      <w:lvlText w:val=""/>
      <w:lvlJc w:val="left"/>
      <w:pPr>
        <w:ind w:left="5040" w:hanging="360"/>
      </w:pPr>
      <w:rPr>
        <w:rFonts w:ascii="Symbol" w:hAnsi="Symbol" w:hint="default"/>
      </w:rPr>
    </w:lvl>
    <w:lvl w:ilvl="7" w:tplc="FF7849B0">
      <w:start w:val="1"/>
      <w:numFmt w:val="bullet"/>
      <w:lvlText w:val="o"/>
      <w:lvlJc w:val="left"/>
      <w:pPr>
        <w:ind w:left="5760" w:hanging="360"/>
      </w:pPr>
      <w:rPr>
        <w:rFonts w:ascii="Courier New" w:hAnsi="Courier New" w:hint="default"/>
      </w:rPr>
    </w:lvl>
    <w:lvl w:ilvl="8" w:tplc="3BC4287E">
      <w:start w:val="1"/>
      <w:numFmt w:val="bullet"/>
      <w:lvlText w:val=""/>
      <w:lvlJc w:val="left"/>
      <w:pPr>
        <w:ind w:left="6480" w:hanging="360"/>
      </w:pPr>
      <w:rPr>
        <w:rFonts w:ascii="Wingdings" w:hAnsi="Wingdings" w:hint="default"/>
      </w:rPr>
    </w:lvl>
  </w:abstractNum>
  <w:abstractNum w:abstractNumId="26" w15:restartNumberingAfterBreak="0">
    <w:nsid w:val="595439B1"/>
    <w:multiLevelType w:val="hybridMultilevel"/>
    <w:tmpl w:val="FFFFFFFF"/>
    <w:lvl w:ilvl="0" w:tplc="92006ED2">
      <w:start w:val="1"/>
      <w:numFmt w:val="bullet"/>
      <w:lvlText w:val="§"/>
      <w:lvlJc w:val="left"/>
      <w:pPr>
        <w:ind w:left="720" w:hanging="360"/>
      </w:pPr>
      <w:rPr>
        <w:rFonts w:ascii="Wingdings" w:hAnsi="Wingdings" w:hint="default"/>
      </w:rPr>
    </w:lvl>
    <w:lvl w:ilvl="1" w:tplc="EC0888AC">
      <w:start w:val="1"/>
      <w:numFmt w:val="bullet"/>
      <w:lvlText w:val="o"/>
      <w:lvlJc w:val="left"/>
      <w:pPr>
        <w:ind w:left="1440" w:hanging="360"/>
      </w:pPr>
      <w:rPr>
        <w:rFonts w:ascii="Courier New" w:hAnsi="Courier New" w:hint="default"/>
      </w:rPr>
    </w:lvl>
    <w:lvl w:ilvl="2" w:tplc="CD9687DC">
      <w:start w:val="1"/>
      <w:numFmt w:val="bullet"/>
      <w:lvlText w:val=""/>
      <w:lvlJc w:val="left"/>
      <w:pPr>
        <w:ind w:left="2160" w:hanging="360"/>
      </w:pPr>
      <w:rPr>
        <w:rFonts w:ascii="Wingdings" w:hAnsi="Wingdings" w:hint="default"/>
      </w:rPr>
    </w:lvl>
    <w:lvl w:ilvl="3" w:tplc="8E921CAE">
      <w:start w:val="1"/>
      <w:numFmt w:val="bullet"/>
      <w:lvlText w:val=""/>
      <w:lvlJc w:val="left"/>
      <w:pPr>
        <w:ind w:left="2880" w:hanging="360"/>
      </w:pPr>
      <w:rPr>
        <w:rFonts w:ascii="Symbol" w:hAnsi="Symbol" w:hint="default"/>
      </w:rPr>
    </w:lvl>
    <w:lvl w:ilvl="4" w:tplc="850A34AE">
      <w:start w:val="1"/>
      <w:numFmt w:val="bullet"/>
      <w:lvlText w:val="o"/>
      <w:lvlJc w:val="left"/>
      <w:pPr>
        <w:ind w:left="3600" w:hanging="360"/>
      </w:pPr>
      <w:rPr>
        <w:rFonts w:ascii="Courier New" w:hAnsi="Courier New" w:hint="default"/>
      </w:rPr>
    </w:lvl>
    <w:lvl w:ilvl="5" w:tplc="5F3AB9AE">
      <w:start w:val="1"/>
      <w:numFmt w:val="bullet"/>
      <w:lvlText w:val=""/>
      <w:lvlJc w:val="left"/>
      <w:pPr>
        <w:ind w:left="4320" w:hanging="360"/>
      </w:pPr>
      <w:rPr>
        <w:rFonts w:ascii="Wingdings" w:hAnsi="Wingdings" w:hint="default"/>
      </w:rPr>
    </w:lvl>
    <w:lvl w:ilvl="6" w:tplc="FFF858DE">
      <w:start w:val="1"/>
      <w:numFmt w:val="bullet"/>
      <w:lvlText w:val=""/>
      <w:lvlJc w:val="left"/>
      <w:pPr>
        <w:ind w:left="5040" w:hanging="360"/>
      </w:pPr>
      <w:rPr>
        <w:rFonts w:ascii="Symbol" w:hAnsi="Symbol" w:hint="default"/>
      </w:rPr>
    </w:lvl>
    <w:lvl w:ilvl="7" w:tplc="C4A0BB0E">
      <w:start w:val="1"/>
      <w:numFmt w:val="bullet"/>
      <w:lvlText w:val="o"/>
      <w:lvlJc w:val="left"/>
      <w:pPr>
        <w:ind w:left="5760" w:hanging="360"/>
      </w:pPr>
      <w:rPr>
        <w:rFonts w:ascii="Courier New" w:hAnsi="Courier New" w:hint="default"/>
      </w:rPr>
    </w:lvl>
    <w:lvl w:ilvl="8" w:tplc="C2CC9234">
      <w:start w:val="1"/>
      <w:numFmt w:val="bullet"/>
      <w:lvlText w:val=""/>
      <w:lvlJc w:val="left"/>
      <w:pPr>
        <w:ind w:left="6480" w:hanging="360"/>
      </w:pPr>
      <w:rPr>
        <w:rFonts w:ascii="Wingdings" w:hAnsi="Wingdings" w:hint="default"/>
      </w:rPr>
    </w:lvl>
  </w:abstractNum>
  <w:abstractNum w:abstractNumId="27" w15:restartNumberingAfterBreak="0">
    <w:nsid w:val="59EF42ED"/>
    <w:multiLevelType w:val="hybridMultilevel"/>
    <w:tmpl w:val="FFFFFFFF"/>
    <w:lvl w:ilvl="0" w:tplc="24984C90">
      <w:start w:val="1"/>
      <w:numFmt w:val="bullet"/>
      <w:lvlText w:val="§"/>
      <w:lvlJc w:val="left"/>
      <w:pPr>
        <w:ind w:left="720" w:hanging="360"/>
      </w:pPr>
      <w:rPr>
        <w:rFonts w:ascii="Wingdings" w:hAnsi="Wingdings" w:hint="default"/>
      </w:rPr>
    </w:lvl>
    <w:lvl w:ilvl="1" w:tplc="AC9C775C">
      <w:start w:val="1"/>
      <w:numFmt w:val="bullet"/>
      <w:lvlText w:val="o"/>
      <w:lvlJc w:val="left"/>
      <w:pPr>
        <w:ind w:left="1440" w:hanging="360"/>
      </w:pPr>
      <w:rPr>
        <w:rFonts w:ascii="Courier New" w:hAnsi="Courier New" w:hint="default"/>
      </w:rPr>
    </w:lvl>
    <w:lvl w:ilvl="2" w:tplc="A678DF30">
      <w:start w:val="1"/>
      <w:numFmt w:val="bullet"/>
      <w:lvlText w:val=""/>
      <w:lvlJc w:val="left"/>
      <w:pPr>
        <w:ind w:left="2160" w:hanging="360"/>
      </w:pPr>
      <w:rPr>
        <w:rFonts w:ascii="Wingdings" w:hAnsi="Wingdings" w:hint="default"/>
      </w:rPr>
    </w:lvl>
    <w:lvl w:ilvl="3" w:tplc="CB60D23A">
      <w:start w:val="1"/>
      <w:numFmt w:val="bullet"/>
      <w:lvlText w:val=""/>
      <w:lvlJc w:val="left"/>
      <w:pPr>
        <w:ind w:left="2880" w:hanging="360"/>
      </w:pPr>
      <w:rPr>
        <w:rFonts w:ascii="Symbol" w:hAnsi="Symbol" w:hint="default"/>
      </w:rPr>
    </w:lvl>
    <w:lvl w:ilvl="4" w:tplc="B970B41C">
      <w:start w:val="1"/>
      <w:numFmt w:val="bullet"/>
      <w:lvlText w:val="o"/>
      <w:lvlJc w:val="left"/>
      <w:pPr>
        <w:ind w:left="3600" w:hanging="360"/>
      </w:pPr>
      <w:rPr>
        <w:rFonts w:ascii="Courier New" w:hAnsi="Courier New" w:hint="default"/>
      </w:rPr>
    </w:lvl>
    <w:lvl w:ilvl="5" w:tplc="1C205B40">
      <w:start w:val="1"/>
      <w:numFmt w:val="bullet"/>
      <w:lvlText w:val=""/>
      <w:lvlJc w:val="left"/>
      <w:pPr>
        <w:ind w:left="4320" w:hanging="360"/>
      </w:pPr>
      <w:rPr>
        <w:rFonts w:ascii="Wingdings" w:hAnsi="Wingdings" w:hint="default"/>
      </w:rPr>
    </w:lvl>
    <w:lvl w:ilvl="6" w:tplc="2E1AF028">
      <w:start w:val="1"/>
      <w:numFmt w:val="bullet"/>
      <w:lvlText w:val=""/>
      <w:lvlJc w:val="left"/>
      <w:pPr>
        <w:ind w:left="5040" w:hanging="360"/>
      </w:pPr>
      <w:rPr>
        <w:rFonts w:ascii="Symbol" w:hAnsi="Symbol" w:hint="default"/>
      </w:rPr>
    </w:lvl>
    <w:lvl w:ilvl="7" w:tplc="E9ACE830">
      <w:start w:val="1"/>
      <w:numFmt w:val="bullet"/>
      <w:lvlText w:val="o"/>
      <w:lvlJc w:val="left"/>
      <w:pPr>
        <w:ind w:left="5760" w:hanging="360"/>
      </w:pPr>
      <w:rPr>
        <w:rFonts w:ascii="Courier New" w:hAnsi="Courier New" w:hint="default"/>
      </w:rPr>
    </w:lvl>
    <w:lvl w:ilvl="8" w:tplc="1CE28028">
      <w:start w:val="1"/>
      <w:numFmt w:val="bullet"/>
      <w:lvlText w:val=""/>
      <w:lvlJc w:val="left"/>
      <w:pPr>
        <w:ind w:left="6480" w:hanging="360"/>
      </w:pPr>
      <w:rPr>
        <w:rFonts w:ascii="Wingdings" w:hAnsi="Wingdings" w:hint="default"/>
      </w:rPr>
    </w:lvl>
  </w:abstractNum>
  <w:abstractNum w:abstractNumId="28" w15:restartNumberingAfterBreak="0">
    <w:nsid w:val="5A71BBCB"/>
    <w:multiLevelType w:val="hybridMultilevel"/>
    <w:tmpl w:val="FFFFFFFF"/>
    <w:lvl w:ilvl="0" w:tplc="4ADEBAFE">
      <w:start w:val="1"/>
      <w:numFmt w:val="bullet"/>
      <w:lvlText w:val="§"/>
      <w:lvlJc w:val="left"/>
      <w:pPr>
        <w:ind w:left="720" w:hanging="360"/>
      </w:pPr>
      <w:rPr>
        <w:rFonts w:ascii="Wingdings" w:hAnsi="Wingdings" w:hint="default"/>
      </w:rPr>
    </w:lvl>
    <w:lvl w:ilvl="1" w:tplc="4EFA5A3E">
      <w:start w:val="1"/>
      <w:numFmt w:val="bullet"/>
      <w:lvlText w:val="o"/>
      <w:lvlJc w:val="left"/>
      <w:pPr>
        <w:ind w:left="1440" w:hanging="360"/>
      </w:pPr>
      <w:rPr>
        <w:rFonts w:ascii="Courier New" w:hAnsi="Courier New" w:hint="default"/>
      </w:rPr>
    </w:lvl>
    <w:lvl w:ilvl="2" w:tplc="97648224">
      <w:start w:val="1"/>
      <w:numFmt w:val="bullet"/>
      <w:lvlText w:val=""/>
      <w:lvlJc w:val="left"/>
      <w:pPr>
        <w:ind w:left="2160" w:hanging="360"/>
      </w:pPr>
      <w:rPr>
        <w:rFonts w:ascii="Wingdings" w:hAnsi="Wingdings" w:hint="default"/>
      </w:rPr>
    </w:lvl>
    <w:lvl w:ilvl="3" w:tplc="165E8D8E">
      <w:start w:val="1"/>
      <w:numFmt w:val="bullet"/>
      <w:lvlText w:val=""/>
      <w:lvlJc w:val="left"/>
      <w:pPr>
        <w:ind w:left="2880" w:hanging="360"/>
      </w:pPr>
      <w:rPr>
        <w:rFonts w:ascii="Symbol" w:hAnsi="Symbol" w:hint="default"/>
      </w:rPr>
    </w:lvl>
    <w:lvl w:ilvl="4" w:tplc="FB408248">
      <w:start w:val="1"/>
      <w:numFmt w:val="bullet"/>
      <w:lvlText w:val="o"/>
      <w:lvlJc w:val="left"/>
      <w:pPr>
        <w:ind w:left="3600" w:hanging="360"/>
      </w:pPr>
      <w:rPr>
        <w:rFonts w:ascii="Courier New" w:hAnsi="Courier New" w:hint="default"/>
      </w:rPr>
    </w:lvl>
    <w:lvl w:ilvl="5" w:tplc="61C66118">
      <w:start w:val="1"/>
      <w:numFmt w:val="bullet"/>
      <w:lvlText w:val=""/>
      <w:lvlJc w:val="left"/>
      <w:pPr>
        <w:ind w:left="4320" w:hanging="360"/>
      </w:pPr>
      <w:rPr>
        <w:rFonts w:ascii="Wingdings" w:hAnsi="Wingdings" w:hint="default"/>
      </w:rPr>
    </w:lvl>
    <w:lvl w:ilvl="6" w:tplc="5BCAAAE4">
      <w:start w:val="1"/>
      <w:numFmt w:val="bullet"/>
      <w:lvlText w:val=""/>
      <w:lvlJc w:val="left"/>
      <w:pPr>
        <w:ind w:left="5040" w:hanging="360"/>
      </w:pPr>
      <w:rPr>
        <w:rFonts w:ascii="Symbol" w:hAnsi="Symbol" w:hint="default"/>
      </w:rPr>
    </w:lvl>
    <w:lvl w:ilvl="7" w:tplc="8A2A0240">
      <w:start w:val="1"/>
      <w:numFmt w:val="bullet"/>
      <w:lvlText w:val="o"/>
      <w:lvlJc w:val="left"/>
      <w:pPr>
        <w:ind w:left="5760" w:hanging="360"/>
      </w:pPr>
      <w:rPr>
        <w:rFonts w:ascii="Courier New" w:hAnsi="Courier New" w:hint="default"/>
      </w:rPr>
    </w:lvl>
    <w:lvl w:ilvl="8" w:tplc="BB36B9EC">
      <w:start w:val="1"/>
      <w:numFmt w:val="bullet"/>
      <w:lvlText w:val=""/>
      <w:lvlJc w:val="left"/>
      <w:pPr>
        <w:ind w:left="6480" w:hanging="360"/>
      </w:pPr>
      <w:rPr>
        <w:rFonts w:ascii="Wingdings" w:hAnsi="Wingdings" w:hint="default"/>
      </w:rPr>
    </w:lvl>
  </w:abstractNum>
  <w:abstractNum w:abstractNumId="29" w15:restartNumberingAfterBreak="0">
    <w:nsid w:val="66AE6844"/>
    <w:multiLevelType w:val="hybridMultilevel"/>
    <w:tmpl w:val="793C972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9151FD3"/>
    <w:multiLevelType w:val="hybridMultilevel"/>
    <w:tmpl w:val="3EBC34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BFC78F2"/>
    <w:multiLevelType w:val="hybridMultilevel"/>
    <w:tmpl w:val="39D2921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84C77E"/>
    <w:multiLevelType w:val="hybridMultilevel"/>
    <w:tmpl w:val="FFFFFFFF"/>
    <w:lvl w:ilvl="0" w:tplc="45620C0A">
      <w:start w:val="1"/>
      <w:numFmt w:val="bullet"/>
      <w:lvlText w:val=""/>
      <w:lvlJc w:val="left"/>
      <w:pPr>
        <w:ind w:left="720" w:hanging="360"/>
      </w:pPr>
      <w:rPr>
        <w:rFonts w:ascii="Wingdings" w:hAnsi="Wingdings" w:hint="default"/>
      </w:rPr>
    </w:lvl>
    <w:lvl w:ilvl="1" w:tplc="23A2486E">
      <w:start w:val="1"/>
      <w:numFmt w:val="bullet"/>
      <w:lvlText w:val="o"/>
      <w:lvlJc w:val="left"/>
      <w:pPr>
        <w:ind w:left="1440" w:hanging="360"/>
      </w:pPr>
      <w:rPr>
        <w:rFonts w:ascii="Courier New" w:hAnsi="Courier New" w:hint="default"/>
      </w:rPr>
    </w:lvl>
    <w:lvl w:ilvl="2" w:tplc="3BA23F20">
      <w:start w:val="1"/>
      <w:numFmt w:val="bullet"/>
      <w:lvlText w:val=""/>
      <w:lvlJc w:val="left"/>
      <w:pPr>
        <w:ind w:left="2160" w:hanging="360"/>
      </w:pPr>
      <w:rPr>
        <w:rFonts w:ascii="Wingdings" w:hAnsi="Wingdings" w:hint="default"/>
      </w:rPr>
    </w:lvl>
    <w:lvl w:ilvl="3" w:tplc="2AA42610">
      <w:start w:val="1"/>
      <w:numFmt w:val="bullet"/>
      <w:lvlText w:val=""/>
      <w:lvlJc w:val="left"/>
      <w:pPr>
        <w:ind w:left="2880" w:hanging="360"/>
      </w:pPr>
      <w:rPr>
        <w:rFonts w:ascii="Symbol" w:hAnsi="Symbol" w:hint="default"/>
      </w:rPr>
    </w:lvl>
    <w:lvl w:ilvl="4" w:tplc="B3BA7DCE">
      <w:start w:val="1"/>
      <w:numFmt w:val="bullet"/>
      <w:lvlText w:val="o"/>
      <w:lvlJc w:val="left"/>
      <w:pPr>
        <w:ind w:left="3600" w:hanging="360"/>
      </w:pPr>
      <w:rPr>
        <w:rFonts w:ascii="Courier New" w:hAnsi="Courier New" w:hint="default"/>
      </w:rPr>
    </w:lvl>
    <w:lvl w:ilvl="5" w:tplc="BF107980">
      <w:start w:val="1"/>
      <w:numFmt w:val="bullet"/>
      <w:lvlText w:val=""/>
      <w:lvlJc w:val="left"/>
      <w:pPr>
        <w:ind w:left="4320" w:hanging="360"/>
      </w:pPr>
      <w:rPr>
        <w:rFonts w:ascii="Wingdings" w:hAnsi="Wingdings" w:hint="default"/>
      </w:rPr>
    </w:lvl>
    <w:lvl w:ilvl="6" w:tplc="BFE0880A">
      <w:start w:val="1"/>
      <w:numFmt w:val="bullet"/>
      <w:lvlText w:val=""/>
      <w:lvlJc w:val="left"/>
      <w:pPr>
        <w:ind w:left="5040" w:hanging="360"/>
      </w:pPr>
      <w:rPr>
        <w:rFonts w:ascii="Symbol" w:hAnsi="Symbol" w:hint="default"/>
      </w:rPr>
    </w:lvl>
    <w:lvl w:ilvl="7" w:tplc="4DF086D6">
      <w:start w:val="1"/>
      <w:numFmt w:val="bullet"/>
      <w:lvlText w:val="o"/>
      <w:lvlJc w:val="left"/>
      <w:pPr>
        <w:ind w:left="5760" w:hanging="360"/>
      </w:pPr>
      <w:rPr>
        <w:rFonts w:ascii="Courier New" w:hAnsi="Courier New" w:hint="default"/>
      </w:rPr>
    </w:lvl>
    <w:lvl w:ilvl="8" w:tplc="3CCAA0FC">
      <w:start w:val="1"/>
      <w:numFmt w:val="bullet"/>
      <w:lvlText w:val=""/>
      <w:lvlJc w:val="left"/>
      <w:pPr>
        <w:ind w:left="6480" w:hanging="360"/>
      </w:pPr>
      <w:rPr>
        <w:rFonts w:ascii="Wingdings" w:hAnsi="Wingdings" w:hint="default"/>
      </w:rPr>
    </w:lvl>
  </w:abstractNum>
  <w:abstractNum w:abstractNumId="33" w15:restartNumberingAfterBreak="0">
    <w:nsid w:val="6CB641E0"/>
    <w:multiLevelType w:val="hybridMultilevel"/>
    <w:tmpl w:val="CE3A2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D1C6EA0"/>
    <w:multiLevelType w:val="hybridMultilevel"/>
    <w:tmpl w:val="FFFFFFFF"/>
    <w:lvl w:ilvl="0" w:tplc="C9AEA25C">
      <w:start w:val="1"/>
      <w:numFmt w:val="bullet"/>
      <w:lvlText w:val="§"/>
      <w:lvlJc w:val="left"/>
      <w:pPr>
        <w:ind w:left="720" w:hanging="360"/>
      </w:pPr>
      <w:rPr>
        <w:rFonts w:ascii="Wingdings" w:hAnsi="Wingdings" w:hint="default"/>
      </w:rPr>
    </w:lvl>
    <w:lvl w:ilvl="1" w:tplc="4CCA6EBA">
      <w:start w:val="1"/>
      <w:numFmt w:val="bullet"/>
      <w:lvlText w:val="o"/>
      <w:lvlJc w:val="left"/>
      <w:pPr>
        <w:ind w:left="1440" w:hanging="360"/>
      </w:pPr>
      <w:rPr>
        <w:rFonts w:ascii="Courier New" w:hAnsi="Courier New" w:hint="default"/>
      </w:rPr>
    </w:lvl>
    <w:lvl w:ilvl="2" w:tplc="4A38D3FA">
      <w:start w:val="1"/>
      <w:numFmt w:val="bullet"/>
      <w:lvlText w:val=""/>
      <w:lvlJc w:val="left"/>
      <w:pPr>
        <w:ind w:left="2160" w:hanging="360"/>
      </w:pPr>
      <w:rPr>
        <w:rFonts w:ascii="Wingdings" w:hAnsi="Wingdings" w:hint="default"/>
      </w:rPr>
    </w:lvl>
    <w:lvl w:ilvl="3" w:tplc="CCC2E85E">
      <w:start w:val="1"/>
      <w:numFmt w:val="bullet"/>
      <w:lvlText w:val=""/>
      <w:lvlJc w:val="left"/>
      <w:pPr>
        <w:ind w:left="2880" w:hanging="360"/>
      </w:pPr>
      <w:rPr>
        <w:rFonts w:ascii="Symbol" w:hAnsi="Symbol" w:hint="default"/>
      </w:rPr>
    </w:lvl>
    <w:lvl w:ilvl="4" w:tplc="1506E5A0">
      <w:start w:val="1"/>
      <w:numFmt w:val="bullet"/>
      <w:lvlText w:val="o"/>
      <w:lvlJc w:val="left"/>
      <w:pPr>
        <w:ind w:left="3600" w:hanging="360"/>
      </w:pPr>
      <w:rPr>
        <w:rFonts w:ascii="Courier New" w:hAnsi="Courier New" w:hint="default"/>
      </w:rPr>
    </w:lvl>
    <w:lvl w:ilvl="5" w:tplc="F10ABC8A">
      <w:start w:val="1"/>
      <w:numFmt w:val="bullet"/>
      <w:lvlText w:val=""/>
      <w:lvlJc w:val="left"/>
      <w:pPr>
        <w:ind w:left="4320" w:hanging="360"/>
      </w:pPr>
      <w:rPr>
        <w:rFonts w:ascii="Wingdings" w:hAnsi="Wingdings" w:hint="default"/>
      </w:rPr>
    </w:lvl>
    <w:lvl w:ilvl="6" w:tplc="ACF81AA8">
      <w:start w:val="1"/>
      <w:numFmt w:val="bullet"/>
      <w:lvlText w:val=""/>
      <w:lvlJc w:val="left"/>
      <w:pPr>
        <w:ind w:left="5040" w:hanging="360"/>
      </w:pPr>
      <w:rPr>
        <w:rFonts w:ascii="Symbol" w:hAnsi="Symbol" w:hint="default"/>
      </w:rPr>
    </w:lvl>
    <w:lvl w:ilvl="7" w:tplc="F8EAD9E0">
      <w:start w:val="1"/>
      <w:numFmt w:val="bullet"/>
      <w:lvlText w:val="o"/>
      <w:lvlJc w:val="left"/>
      <w:pPr>
        <w:ind w:left="5760" w:hanging="360"/>
      </w:pPr>
      <w:rPr>
        <w:rFonts w:ascii="Courier New" w:hAnsi="Courier New" w:hint="default"/>
      </w:rPr>
    </w:lvl>
    <w:lvl w:ilvl="8" w:tplc="EC74BF82">
      <w:start w:val="1"/>
      <w:numFmt w:val="bullet"/>
      <w:lvlText w:val=""/>
      <w:lvlJc w:val="left"/>
      <w:pPr>
        <w:ind w:left="6480" w:hanging="360"/>
      </w:pPr>
      <w:rPr>
        <w:rFonts w:ascii="Wingdings" w:hAnsi="Wingdings" w:hint="default"/>
      </w:rPr>
    </w:lvl>
  </w:abstractNum>
  <w:abstractNum w:abstractNumId="35" w15:restartNumberingAfterBreak="0">
    <w:nsid w:val="6EDD8FF2"/>
    <w:multiLevelType w:val="hybridMultilevel"/>
    <w:tmpl w:val="FFFFFFFF"/>
    <w:lvl w:ilvl="0" w:tplc="69D0AA30">
      <w:start w:val="1"/>
      <w:numFmt w:val="bullet"/>
      <w:lvlText w:val="§"/>
      <w:lvlJc w:val="left"/>
      <w:pPr>
        <w:ind w:left="720" w:hanging="360"/>
      </w:pPr>
      <w:rPr>
        <w:rFonts w:ascii="Wingdings" w:hAnsi="Wingdings" w:hint="default"/>
      </w:rPr>
    </w:lvl>
    <w:lvl w:ilvl="1" w:tplc="A6A23A0A">
      <w:start w:val="1"/>
      <w:numFmt w:val="bullet"/>
      <w:lvlText w:val="o"/>
      <w:lvlJc w:val="left"/>
      <w:pPr>
        <w:ind w:left="1440" w:hanging="360"/>
      </w:pPr>
      <w:rPr>
        <w:rFonts w:ascii="Courier New" w:hAnsi="Courier New" w:hint="default"/>
      </w:rPr>
    </w:lvl>
    <w:lvl w:ilvl="2" w:tplc="0916FDF6">
      <w:start w:val="1"/>
      <w:numFmt w:val="bullet"/>
      <w:lvlText w:val=""/>
      <w:lvlJc w:val="left"/>
      <w:pPr>
        <w:ind w:left="2160" w:hanging="360"/>
      </w:pPr>
      <w:rPr>
        <w:rFonts w:ascii="Wingdings" w:hAnsi="Wingdings" w:hint="default"/>
      </w:rPr>
    </w:lvl>
    <w:lvl w:ilvl="3" w:tplc="73969F56">
      <w:start w:val="1"/>
      <w:numFmt w:val="bullet"/>
      <w:lvlText w:val=""/>
      <w:lvlJc w:val="left"/>
      <w:pPr>
        <w:ind w:left="2880" w:hanging="360"/>
      </w:pPr>
      <w:rPr>
        <w:rFonts w:ascii="Symbol" w:hAnsi="Symbol" w:hint="default"/>
      </w:rPr>
    </w:lvl>
    <w:lvl w:ilvl="4" w:tplc="43629570">
      <w:start w:val="1"/>
      <w:numFmt w:val="bullet"/>
      <w:lvlText w:val="o"/>
      <w:lvlJc w:val="left"/>
      <w:pPr>
        <w:ind w:left="3600" w:hanging="360"/>
      </w:pPr>
      <w:rPr>
        <w:rFonts w:ascii="Courier New" w:hAnsi="Courier New" w:hint="default"/>
      </w:rPr>
    </w:lvl>
    <w:lvl w:ilvl="5" w:tplc="735E436A">
      <w:start w:val="1"/>
      <w:numFmt w:val="bullet"/>
      <w:lvlText w:val=""/>
      <w:lvlJc w:val="left"/>
      <w:pPr>
        <w:ind w:left="4320" w:hanging="360"/>
      </w:pPr>
      <w:rPr>
        <w:rFonts w:ascii="Wingdings" w:hAnsi="Wingdings" w:hint="default"/>
      </w:rPr>
    </w:lvl>
    <w:lvl w:ilvl="6" w:tplc="CC28B20A">
      <w:start w:val="1"/>
      <w:numFmt w:val="bullet"/>
      <w:lvlText w:val=""/>
      <w:lvlJc w:val="left"/>
      <w:pPr>
        <w:ind w:left="5040" w:hanging="360"/>
      </w:pPr>
      <w:rPr>
        <w:rFonts w:ascii="Symbol" w:hAnsi="Symbol" w:hint="default"/>
      </w:rPr>
    </w:lvl>
    <w:lvl w:ilvl="7" w:tplc="CB9840CC">
      <w:start w:val="1"/>
      <w:numFmt w:val="bullet"/>
      <w:lvlText w:val="o"/>
      <w:lvlJc w:val="left"/>
      <w:pPr>
        <w:ind w:left="5760" w:hanging="360"/>
      </w:pPr>
      <w:rPr>
        <w:rFonts w:ascii="Courier New" w:hAnsi="Courier New" w:hint="default"/>
      </w:rPr>
    </w:lvl>
    <w:lvl w:ilvl="8" w:tplc="2828CB54">
      <w:start w:val="1"/>
      <w:numFmt w:val="bullet"/>
      <w:lvlText w:val=""/>
      <w:lvlJc w:val="left"/>
      <w:pPr>
        <w:ind w:left="6480" w:hanging="360"/>
      </w:pPr>
      <w:rPr>
        <w:rFonts w:ascii="Wingdings" w:hAnsi="Wingdings" w:hint="default"/>
      </w:rPr>
    </w:lvl>
  </w:abstractNum>
  <w:abstractNum w:abstractNumId="36" w15:restartNumberingAfterBreak="0">
    <w:nsid w:val="6F27715F"/>
    <w:multiLevelType w:val="hybridMultilevel"/>
    <w:tmpl w:val="FFFFFFFF"/>
    <w:lvl w:ilvl="0" w:tplc="685E7A5A">
      <w:start w:val="1"/>
      <w:numFmt w:val="bullet"/>
      <w:lvlText w:val=""/>
      <w:lvlJc w:val="left"/>
      <w:pPr>
        <w:ind w:left="720" w:hanging="360"/>
      </w:pPr>
      <w:rPr>
        <w:rFonts w:ascii="Wingdings" w:hAnsi="Wingdings" w:hint="default"/>
      </w:rPr>
    </w:lvl>
    <w:lvl w:ilvl="1" w:tplc="3D44BABE">
      <w:start w:val="1"/>
      <w:numFmt w:val="bullet"/>
      <w:lvlText w:val="o"/>
      <w:lvlJc w:val="left"/>
      <w:pPr>
        <w:ind w:left="1440" w:hanging="360"/>
      </w:pPr>
      <w:rPr>
        <w:rFonts w:ascii="Courier New" w:hAnsi="Courier New" w:hint="default"/>
      </w:rPr>
    </w:lvl>
    <w:lvl w:ilvl="2" w:tplc="8FF88E2E">
      <w:start w:val="1"/>
      <w:numFmt w:val="bullet"/>
      <w:lvlText w:val=""/>
      <w:lvlJc w:val="left"/>
      <w:pPr>
        <w:ind w:left="2160" w:hanging="360"/>
      </w:pPr>
      <w:rPr>
        <w:rFonts w:ascii="Wingdings" w:hAnsi="Wingdings" w:hint="default"/>
      </w:rPr>
    </w:lvl>
    <w:lvl w:ilvl="3" w:tplc="0A48A8D2">
      <w:start w:val="1"/>
      <w:numFmt w:val="bullet"/>
      <w:lvlText w:val=""/>
      <w:lvlJc w:val="left"/>
      <w:pPr>
        <w:ind w:left="2880" w:hanging="360"/>
      </w:pPr>
      <w:rPr>
        <w:rFonts w:ascii="Symbol" w:hAnsi="Symbol" w:hint="default"/>
      </w:rPr>
    </w:lvl>
    <w:lvl w:ilvl="4" w:tplc="EF4CB92A">
      <w:start w:val="1"/>
      <w:numFmt w:val="bullet"/>
      <w:lvlText w:val="o"/>
      <w:lvlJc w:val="left"/>
      <w:pPr>
        <w:ind w:left="3600" w:hanging="360"/>
      </w:pPr>
      <w:rPr>
        <w:rFonts w:ascii="Courier New" w:hAnsi="Courier New" w:hint="default"/>
      </w:rPr>
    </w:lvl>
    <w:lvl w:ilvl="5" w:tplc="F8F21A30">
      <w:start w:val="1"/>
      <w:numFmt w:val="bullet"/>
      <w:lvlText w:val=""/>
      <w:lvlJc w:val="left"/>
      <w:pPr>
        <w:ind w:left="4320" w:hanging="360"/>
      </w:pPr>
      <w:rPr>
        <w:rFonts w:ascii="Wingdings" w:hAnsi="Wingdings" w:hint="default"/>
      </w:rPr>
    </w:lvl>
    <w:lvl w:ilvl="6" w:tplc="0AC0D9DE">
      <w:start w:val="1"/>
      <w:numFmt w:val="bullet"/>
      <w:lvlText w:val=""/>
      <w:lvlJc w:val="left"/>
      <w:pPr>
        <w:ind w:left="5040" w:hanging="360"/>
      </w:pPr>
      <w:rPr>
        <w:rFonts w:ascii="Symbol" w:hAnsi="Symbol" w:hint="default"/>
      </w:rPr>
    </w:lvl>
    <w:lvl w:ilvl="7" w:tplc="D38EA552">
      <w:start w:val="1"/>
      <w:numFmt w:val="bullet"/>
      <w:lvlText w:val="o"/>
      <w:lvlJc w:val="left"/>
      <w:pPr>
        <w:ind w:left="5760" w:hanging="360"/>
      </w:pPr>
      <w:rPr>
        <w:rFonts w:ascii="Courier New" w:hAnsi="Courier New" w:hint="default"/>
      </w:rPr>
    </w:lvl>
    <w:lvl w:ilvl="8" w:tplc="A6C6ADAC">
      <w:start w:val="1"/>
      <w:numFmt w:val="bullet"/>
      <w:lvlText w:val=""/>
      <w:lvlJc w:val="left"/>
      <w:pPr>
        <w:ind w:left="6480" w:hanging="360"/>
      </w:pPr>
      <w:rPr>
        <w:rFonts w:ascii="Wingdings" w:hAnsi="Wingdings" w:hint="default"/>
      </w:rPr>
    </w:lvl>
  </w:abstractNum>
  <w:abstractNum w:abstractNumId="37" w15:restartNumberingAfterBreak="0">
    <w:nsid w:val="70622D96"/>
    <w:multiLevelType w:val="hybridMultilevel"/>
    <w:tmpl w:val="4A32E60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11433ED"/>
    <w:multiLevelType w:val="hybridMultilevel"/>
    <w:tmpl w:val="FFFFFFFF"/>
    <w:lvl w:ilvl="0" w:tplc="3724B97C">
      <w:start w:val="1"/>
      <w:numFmt w:val="bullet"/>
      <w:lvlText w:val=""/>
      <w:lvlJc w:val="left"/>
      <w:pPr>
        <w:ind w:left="720" w:hanging="360"/>
      </w:pPr>
      <w:rPr>
        <w:rFonts w:ascii="Wingdings" w:hAnsi="Wingdings" w:hint="default"/>
      </w:rPr>
    </w:lvl>
    <w:lvl w:ilvl="1" w:tplc="7D605A0A">
      <w:start w:val="1"/>
      <w:numFmt w:val="bullet"/>
      <w:lvlText w:val="o"/>
      <w:lvlJc w:val="left"/>
      <w:pPr>
        <w:ind w:left="1440" w:hanging="360"/>
      </w:pPr>
      <w:rPr>
        <w:rFonts w:ascii="Courier New" w:hAnsi="Courier New" w:hint="default"/>
      </w:rPr>
    </w:lvl>
    <w:lvl w:ilvl="2" w:tplc="ACFE3642">
      <w:start w:val="1"/>
      <w:numFmt w:val="bullet"/>
      <w:lvlText w:val=""/>
      <w:lvlJc w:val="left"/>
      <w:pPr>
        <w:ind w:left="2160" w:hanging="360"/>
      </w:pPr>
      <w:rPr>
        <w:rFonts w:ascii="Wingdings" w:hAnsi="Wingdings" w:hint="default"/>
      </w:rPr>
    </w:lvl>
    <w:lvl w:ilvl="3" w:tplc="09347D8E">
      <w:start w:val="1"/>
      <w:numFmt w:val="bullet"/>
      <w:lvlText w:val=""/>
      <w:lvlJc w:val="left"/>
      <w:pPr>
        <w:ind w:left="2880" w:hanging="360"/>
      </w:pPr>
      <w:rPr>
        <w:rFonts w:ascii="Symbol" w:hAnsi="Symbol" w:hint="default"/>
      </w:rPr>
    </w:lvl>
    <w:lvl w:ilvl="4" w:tplc="505E75B4">
      <w:start w:val="1"/>
      <w:numFmt w:val="bullet"/>
      <w:lvlText w:val="o"/>
      <w:lvlJc w:val="left"/>
      <w:pPr>
        <w:ind w:left="3600" w:hanging="360"/>
      </w:pPr>
      <w:rPr>
        <w:rFonts w:ascii="Courier New" w:hAnsi="Courier New" w:hint="default"/>
      </w:rPr>
    </w:lvl>
    <w:lvl w:ilvl="5" w:tplc="FD52EC96">
      <w:start w:val="1"/>
      <w:numFmt w:val="bullet"/>
      <w:lvlText w:val=""/>
      <w:lvlJc w:val="left"/>
      <w:pPr>
        <w:ind w:left="4320" w:hanging="360"/>
      </w:pPr>
      <w:rPr>
        <w:rFonts w:ascii="Wingdings" w:hAnsi="Wingdings" w:hint="default"/>
      </w:rPr>
    </w:lvl>
    <w:lvl w:ilvl="6" w:tplc="DCC4101A">
      <w:start w:val="1"/>
      <w:numFmt w:val="bullet"/>
      <w:lvlText w:val=""/>
      <w:lvlJc w:val="left"/>
      <w:pPr>
        <w:ind w:left="5040" w:hanging="360"/>
      </w:pPr>
      <w:rPr>
        <w:rFonts w:ascii="Symbol" w:hAnsi="Symbol" w:hint="default"/>
      </w:rPr>
    </w:lvl>
    <w:lvl w:ilvl="7" w:tplc="16841B0E">
      <w:start w:val="1"/>
      <w:numFmt w:val="bullet"/>
      <w:lvlText w:val="o"/>
      <w:lvlJc w:val="left"/>
      <w:pPr>
        <w:ind w:left="5760" w:hanging="360"/>
      </w:pPr>
      <w:rPr>
        <w:rFonts w:ascii="Courier New" w:hAnsi="Courier New" w:hint="default"/>
      </w:rPr>
    </w:lvl>
    <w:lvl w:ilvl="8" w:tplc="666482B8">
      <w:start w:val="1"/>
      <w:numFmt w:val="bullet"/>
      <w:lvlText w:val=""/>
      <w:lvlJc w:val="left"/>
      <w:pPr>
        <w:ind w:left="6480" w:hanging="360"/>
      </w:pPr>
      <w:rPr>
        <w:rFonts w:ascii="Wingdings" w:hAnsi="Wingdings" w:hint="default"/>
      </w:rPr>
    </w:lvl>
  </w:abstractNum>
  <w:abstractNum w:abstractNumId="39" w15:restartNumberingAfterBreak="0">
    <w:nsid w:val="76CF42DC"/>
    <w:multiLevelType w:val="multilevel"/>
    <w:tmpl w:val="707E04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A5A0F72"/>
    <w:multiLevelType w:val="hybridMultilevel"/>
    <w:tmpl w:val="5CD00A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DC00075"/>
    <w:multiLevelType w:val="hybridMultilevel"/>
    <w:tmpl w:val="63C60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59242841">
    <w:abstractNumId w:val="38"/>
  </w:num>
  <w:num w:numId="2" w16cid:durableId="2099331323">
    <w:abstractNumId w:val="2"/>
  </w:num>
  <w:num w:numId="3" w16cid:durableId="652804535">
    <w:abstractNumId w:val="5"/>
  </w:num>
  <w:num w:numId="4" w16cid:durableId="2115131686">
    <w:abstractNumId w:val="36"/>
  </w:num>
  <w:num w:numId="5" w16cid:durableId="1383989646">
    <w:abstractNumId w:val="9"/>
  </w:num>
  <w:num w:numId="6" w16cid:durableId="120732173">
    <w:abstractNumId w:val="23"/>
  </w:num>
  <w:num w:numId="7" w16cid:durableId="1655182259">
    <w:abstractNumId w:val="33"/>
  </w:num>
  <w:num w:numId="8" w16cid:durableId="128129282">
    <w:abstractNumId w:val="10"/>
  </w:num>
  <w:num w:numId="9" w16cid:durableId="143006519">
    <w:abstractNumId w:val="24"/>
  </w:num>
  <w:num w:numId="10" w16cid:durableId="2105569403">
    <w:abstractNumId w:val="31"/>
  </w:num>
  <w:num w:numId="11" w16cid:durableId="2097045867">
    <w:abstractNumId w:val="18"/>
  </w:num>
  <w:num w:numId="12" w16cid:durableId="2981400">
    <w:abstractNumId w:val="22"/>
  </w:num>
  <w:num w:numId="13" w16cid:durableId="2075808610">
    <w:abstractNumId w:val="15"/>
  </w:num>
  <w:num w:numId="14" w16cid:durableId="1789854022">
    <w:abstractNumId w:val="26"/>
  </w:num>
  <w:num w:numId="15" w16cid:durableId="1972250708">
    <w:abstractNumId w:val="34"/>
  </w:num>
  <w:num w:numId="16" w16cid:durableId="486938313">
    <w:abstractNumId w:val="8"/>
  </w:num>
  <w:num w:numId="17" w16cid:durableId="749815648">
    <w:abstractNumId w:val="4"/>
  </w:num>
  <w:num w:numId="18" w16cid:durableId="1191066069">
    <w:abstractNumId w:val="27"/>
  </w:num>
  <w:num w:numId="19" w16cid:durableId="815951879">
    <w:abstractNumId w:val="21"/>
  </w:num>
  <w:num w:numId="20" w16cid:durableId="359671125">
    <w:abstractNumId w:val="14"/>
  </w:num>
  <w:num w:numId="21" w16cid:durableId="944536714">
    <w:abstractNumId w:val="3"/>
  </w:num>
  <w:num w:numId="22" w16cid:durableId="1234270662">
    <w:abstractNumId w:val="0"/>
  </w:num>
  <w:num w:numId="23" w16cid:durableId="1990472447">
    <w:abstractNumId w:val="28"/>
  </w:num>
  <w:num w:numId="24" w16cid:durableId="1284457499">
    <w:abstractNumId w:val="35"/>
  </w:num>
  <w:num w:numId="25" w16cid:durableId="1400637762">
    <w:abstractNumId w:val="25"/>
  </w:num>
  <w:num w:numId="26" w16cid:durableId="1932347381">
    <w:abstractNumId w:val="6"/>
  </w:num>
  <w:num w:numId="27" w16cid:durableId="1759673838">
    <w:abstractNumId w:val="19"/>
  </w:num>
  <w:num w:numId="28" w16cid:durableId="183831525">
    <w:abstractNumId w:val="20"/>
  </w:num>
  <w:num w:numId="29" w16cid:durableId="2094350602">
    <w:abstractNumId w:val="32"/>
  </w:num>
  <w:num w:numId="30" w16cid:durableId="2434762">
    <w:abstractNumId w:val="1"/>
  </w:num>
  <w:num w:numId="31" w16cid:durableId="1261062989">
    <w:abstractNumId w:val="41"/>
  </w:num>
  <w:num w:numId="32" w16cid:durableId="17392508">
    <w:abstractNumId w:val="30"/>
  </w:num>
  <w:num w:numId="33" w16cid:durableId="1586568015">
    <w:abstractNumId w:val="13"/>
  </w:num>
  <w:num w:numId="34" w16cid:durableId="970865816">
    <w:abstractNumId w:val="11"/>
  </w:num>
  <w:num w:numId="35" w16cid:durableId="326132796">
    <w:abstractNumId w:val="7"/>
  </w:num>
  <w:num w:numId="36" w16cid:durableId="265312811">
    <w:abstractNumId w:val="40"/>
  </w:num>
  <w:num w:numId="37" w16cid:durableId="1514148925">
    <w:abstractNumId w:val="17"/>
  </w:num>
  <w:num w:numId="38" w16cid:durableId="533690855">
    <w:abstractNumId w:val="37"/>
  </w:num>
  <w:num w:numId="39" w16cid:durableId="370152074">
    <w:abstractNumId w:val="29"/>
  </w:num>
  <w:num w:numId="40" w16cid:durableId="1398698886">
    <w:abstractNumId w:val="16"/>
  </w:num>
  <w:num w:numId="41" w16cid:durableId="1048382935">
    <w:abstractNumId w:val="12"/>
  </w:num>
  <w:num w:numId="42" w16cid:durableId="2076781299">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3"/>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05C"/>
    <w:rsid w:val="000004F7"/>
    <w:rsid w:val="000041D1"/>
    <w:rsid w:val="000140CD"/>
    <w:rsid w:val="00024094"/>
    <w:rsid w:val="00031641"/>
    <w:rsid w:val="00033292"/>
    <w:rsid w:val="000350E6"/>
    <w:rsid w:val="000424F5"/>
    <w:rsid w:val="000434DC"/>
    <w:rsid w:val="0004739C"/>
    <w:rsid w:val="00050EE9"/>
    <w:rsid w:val="00052E26"/>
    <w:rsid w:val="0005485E"/>
    <w:rsid w:val="00060DBE"/>
    <w:rsid w:val="000610C8"/>
    <w:rsid w:val="00081EC6"/>
    <w:rsid w:val="000A05FF"/>
    <w:rsid w:val="000A139B"/>
    <w:rsid w:val="000A23AD"/>
    <w:rsid w:val="000A2F7D"/>
    <w:rsid w:val="000A497C"/>
    <w:rsid w:val="000A6D83"/>
    <w:rsid w:val="000B0EE6"/>
    <w:rsid w:val="000B2337"/>
    <w:rsid w:val="000B3C7B"/>
    <w:rsid w:val="000B5F08"/>
    <w:rsid w:val="000C2EAB"/>
    <w:rsid w:val="000C787D"/>
    <w:rsid w:val="000D0843"/>
    <w:rsid w:val="000D2A58"/>
    <w:rsid w:val="000E0AAE"/>
    <w:rsid w:val="000E2C4B"/>
    <w:rsid w:val="000E4C30"/>
    <w:rsid w:val="000F199D"/>
    <w:rsid w:val="00100AC3"/>
    <w:rsid w:val="001010AC"/>
    <w:rsid w:val="00105056"/>
    <w:rsid w:val="001111B9"/>
    <w:rsid w:val="00115559"/>
    <w:rsid w:val="00116A0B"/>
    <w:rsid w:val="00117B43"/>
    <w:rsid w:val="0012038B"/>
    <w:rsid w:val="001209B8"/>
    <w:rsid w:val="001231B3"/>
    <w:rsid w:val="001238B2"/>
    <w:rsid w:val="00123912"/>
    <w:rsid w:val="00131283"/>
    <w:rsid w:val="001338B6"/>
    <w:rsid w:val="00134DE6"/>
    <w:rsid w:val="00135643"/>
    <w:rsid w:val="001361BD"/>
    <w:rsid w:val="001437E4"/>
    <w:rsid w:val="00157C38"/>
    <w:rsid w:val="00171A5D"/>
    <w:rsid w:val="001723A5"/>
    <w:rsid w:val="0019187F"/>
    <w:rsid w:val="0019238E"/>
    <w:rsid w:val="001941DB"/>
    <w:rsid w:val="001A10E3"/>
    <w:rsid w:val="001A5199"/>
    <w:rsid w:val="001B023B"/>
    <w:rsid w:val="001B388E"/>
    <w:rsid w:val="001BD872"/>
    <w:rsid w:val="001C30A4"/>
    <w:rsid w:val="001C60B1"/>
    <w:rsid w:val="001C6383"/>
    <w:rsid w:val="001C6B6F"/>
    <w:rsid w:val="001D2E6F"/>
    <w:rsid w:val="001D3A44"/>
    <w:rsid w:val="001D473A"/>
    <w:rsid w:val="001D5008"/>
    <w:rsid w:val="001D531F"/>
    <w:rsid w:val="001D5693"/>
    <w:rsid w:val="001F41DF"/>
    <w:rsid w:val="001F74A3"/>
    <w:rsid w:val="00204C2D"/>
    <w:rsid w:val="0021032A"/>
    <w:rsid w:val="00210E4E"/>
    <w:rsid w:val="00211CA0"/>
    <w:rsid w:val="00213FD9"/>
    <w:rsid w:val="00214EE2"/>
    <w:rsid w:val="00222D4E"/>
    <w:rsid w:val="00230DAB"/>
    <w:rsid w:val="00233CF9"/>
    <w:rsid w:val="00234CB8"/>
    <w:rsid w:val="00241EFB"/>
    <w:rsid w:val="00244CE9"/>
    <w:rsid w:val="00247BC6"/>
    <w:rsid w:val="00247E84"/>
    <w:rsid w:val="00254CDC"/>
    <w:rsid w:val="00275793"/>
    <w:rsid w:val="002769D4"/>
    <w:rsid w:val="002777C5"/>
    <w:rsid w:val="0028731C"/>
    <w:rsid w:val="0029097E"/>
    <w:rsid w:val="00292673"/>
    <w:rsid w:val="002A0182"/>
    <w:rsid w:val="002A612E"/>
    <w:rsid w:val="002A737B"/>
    <w:rsid w:val="002B4FBC"/>
    <w:rsid w:val="002B7A2D"/>
    <w:rsid w:val="002C0237"/>
    <w:rsid w:val="002C06D4"/>
    <w:rsid w:val="002C2A06"/>
    <w:rsid w:val="002C54D8"/>
    <w:rsid w:val="002C6D9B"/>
    <w:rsid w:val="002C79B2"/>
    <w:rsid w:val="002D25E3"/>
    <w:rsid w:val="002D4CB2"/>
    <w:rsid w:val="002E4AEB"/>
    <w:rsid w:val="002E6671"/>
    <w:rsid w:val="002E7422"/>
    <w:rsid w:val="002F3BA1"/>
    <w:rsid w:val="0030003D"/>
    <w:rsid w:val="00301351"/>
    <w:rsid w:val="00301E90"/>
    <w:rsid w:val="003031AA"/>
    <w:rsid w:val="003114B3"/>
    <w:rsid w:val="00321ABC"/>
    <w:rsid w:val="00330143"/>
    <w:rsid w:val="003316BD"/>
    <w:rsid w:val="00333020"/>
    <w:rsid w:val="0033456D"/>
    <w:rsid w:val="00336919"/>
    <w:rsid w:val="00336EB7"/>
    <w:rsid w:val="00340EFC"/>
    <w:rsid w:val="0034331F"/>
    <w:rsid w:val="00344DB5"/>
    <w:rsid w:val="00351952"/>
    <w:rsid w:val="00355CBD"/>
    <w:rsid w:val="0036066A"/>
    <w:rsid w:val="00361BCC"/>
    <w:rsid w:val="00371C1A"/>
    <w:rsid w:val="00380E32"/>
    <w:rsid w:val="003850A9"/>
    <w:rsid w:val="00386CC9"/>
    <w:rsid w:val="003A1D7D"/>
    <w:rsid w:val="003A5529"/>
    <w:rsid w:val="003A7061"/>
    <w:rsid w:val="003B6791"/>
    <w:rsid w:val="003B76AA"/>
    <w:rsid w:val="003C07CD"/>
    <w:rsid w:val="003C1479"/>
    <w:rsid w:val="003C3649"/>
    <w:rsid w:val="003C580D"/>
    <w:rsid w:val="003D0217"/>
    <w:rsid w:val="003D1481"/>
    <w:rsid w:val="003D6190"/>
    <w:rsid w:val="003E154A"/>
    <w:rsid w:val="003E50F6"/>
    <w:rsid w:val="003F0324"/>
    <w:rsid w:val="003F04E3"/>
    <w:rsid w:val="003F22E9"/>
    <w:rsid w:val="003F3414"/>
    <w:rsid w:val="003F51F7"/>
    <w:rsid w:val="00400EFE"/>
    <w:rsid w:val="00403946"/>
    <w:rsid w:val="00405904"/>
    <w:rsid w:val="00406455"/>
    <w:rsid w:val="00407C0D"/>
    <w:rsid w:val="00412313"/>
    <w:rsid w:val="004158B7"/>
    <w:rsid w:val="0041675B"/>
    <w:rsid w:val="00424A0B"/>
    <w:rsid w:val="004261BA"/>
    <w:rsid w:val="0043101F"/>
    <w:rsid w:val="0043170D"/>
    <w:rsid w:val="00432AC7"/>
    <w:rsid w:val="00436549"/>
    <w:rsid w:val="00442DE8"/>
    <w:rsid w:val="00443EA5"/>
    <w:rsid w:val="00450949"/>
    <w:rsid w:val="004544A7"/>
    <w:rsid w:val="00455A0D"/>
    <w:rsid w:val="00461497"/>
    <w:rsid w:val="00462F2D"/>
    <w:rsid w:val="00464EBF"/>
    <w:rsid w:val="00466B3A"/>
    <w:rsid w:val="00467DA4"/>
    <w:rsid w:val="004722F4"/>
    <w:rsid w:val="00473B1B"/>
    <w:rsid w:val="00473DE0"/>
    <w:rsid w:val="0047635A"/>
    <w:rsid w:val="00477797"/>
    <w:rsid w:val="00480A80"/>
    <w:rsid w:val="00484CED"/>
    <w:rsid w:val="004865C1"/>
    <w:rsid w:val="004879DA"/>
    <w:rsid w:val="00491E13"/>
    <w:rsid w:val="00492FDC"/>
    <w:rsid w:val="00493874"/>
    <w:rsid w:val="004A304F"/>
    <w:rsid w:val="004A57F2"/>
    <w:rsid w:val="004B0D59"/>
    <w:rsid w:val="004B6268"/>
    <w:rsid w:val="004C4CF1"/>
    <w:rsid w:val="004D7358"/>
    <w:rsid w:val="004D74DB"/>
    <w:rsid w:val="004E1127"/>
    <w:rsid w:val="004E19A8"/>
    <w:rsid w:val="004E467C"/>
    <w:rsid w:val="004F19D3"/>
    <w:rsid w:val="00505308"/>
    <w:rsid w:val="00512119"/>
    <w:rsid w:val="00512154"/>
    <w:rsid w:val="00513527"/>
    <w:rsid w:val="005145B3"/>
    <w:rsid w:val="005201E3"/>
    <w:rsid w:val="005300D2"/>
    <w:rsid w:val="00530E32"/>
    <w:rsid w:val="00533077"/>
    <w:rsid w:val="00534497"/>
    <w:rsid w:val="005353C6"/>
    <w:rsid w:val="00535C50"/>
    <w:rsid w:val="005432CB"/>
    <w:rsid w:val="00545946"/>
    <w:rsid w:val="005530F2"/>
    <w:rsid w:val="005638FE"/>
    <w:rsid w:val="005712EA"/>
    <w:rsid w:val="00572ACE"/>
    <w:rsid w:val="00572BE3"/>
    <w:rsid w:val="00577436"/>
    <w:rsid w:val="0058018F"/>
    <w:rsid w:val="00581132"/>
    <w:rsid w:val="0059097C"/>
    <w:rsid w:val="00595BF6"/>
    <w:rsid w:val="00596FB0"/>
    <w:rsid w:val="00597C22"/>
    <w:rsid w:val="005A52F0"/>
    <w:rsid w:val="005A7C35"/>
    <w:rsid w:val="005B11B1"/>
    <w:rsid w:val="005B579C"/>
    <w:rsid w:val="005C0B5E"/>
    <w:rsid w:val="005C26D2"/>
    <w:rsid w:val="005C47DD"/>
    <w:rsid w:val="005C7483"/>
    <w:rsid w:val="005D21DB"/>
    <w:rsid w:val="005D59E0"/>
    <w:rsid w:val="005D61AC"/>
    <w:rsid w:val="005E0CCA"/>
    <w:rsid w:val="005E472A"/>
    <w:rsid w:val="005F0C8A"/>
    <w:rsid w:val="005F1F2F"/>
    <w:rsid w:val="00601583"/>
    <w:rsid w:val="00610788"/>
    <w:rsid w:val="0061111B"/>
    <w:rsid w:val="00616C61"/>
    <w:rsid w:val="006222C8"/>
    <w:rsid w:val="006224E5"/>
    <w:rsid w:val="00622A7E"/>
    <w:rsid w:val="00624A36"/>
    <w:rsid w:val="006275A4"/>
    <w:rsid w:val="006309ED"/>
    <w:rsid w:val="00630A2E"/>
    <w:rsid w:val="00632D15"/>
    <w:rsid w:val="00640D36"/>
    <w:rsid w:val="00643372"/>
    <w:rsid w:val="006460D8"/>
    <w:rsid w:val="00655DB6"/>
    <w:rsid w:val="006574A2"/>
    <w:rsid w:val="00660C64"/>
    <w:rsid w:val="00662DCD"/>
    <w:rsid w:val="006633E6"/>
    <w:rsid w:val="006678C2"/>
    <w:rsid w:val="006809B0"/>
    <w:rsid w:val="00685695"/>
    <w:rsid w:val="006865C6"/>
    <w:rsid w:val="006873E0"/>
    <w:rsid w:val="00691D41"/>
    <w:rsid w:val="00696F79"/>
    <w:rsid w:val="006970CC"/>
    <w:rsid w:val="006A4F3A"/>
    <w:rsid w:val="006B2229"/>
    <w:rsid w:val="006B266D"/>
    <w:rsid w:val="006B274E"/>
    <w:rsid w:val="006B3686"/>
    <w:rsid w:val="006B37F3"/>
    <w:rsid w:val="006C2109"/>
    <w:rsid w:val="006C2588"/>
    <w:rsid w:val="006C2755"/>
    <w:rsid w:val="006C71AB"/>
    <w:rsid w:val="006D0811"/>
    <w:rsid w:val="006D2AAF"/>
    <w:rsid w:val="006D7F0D"/>
    <w:rsid w:val="006E17C3"/>
    <w:rsid w:val="006E4585"/>
    <w:rsid w:val="006E5960"/>
    <w:rsid w:val="006E7861"/>
    <w:rsid w:val="006F1DB0"/>
    <w:rsid w:val="006F45F8"/>
    <w:rsid w:val="006F49D6"/>
    <w:rsid w:val="006F4B38"/>
    <w:rsid w:val="006F4EFB"/>
    <w:rsid w:val="006F68DB"/>
    <w:rsid w:val="006F74CD"/>
    <w:rsid w:val="00701F04"/>
    <w:rsid w:val="00702B98"/>
    <w:rsid w:val="00703D0D"/>
    <w:rsid w:val="007056C6"/>
    <w:rsid w:val="007064FC"/>
    <w:rsid w:val="007210D0"/>
    <w:rsid w:val="007226CB"/>
    <w:rsid w:val="007260BA"/>
    <w:rsid w:val="007268BC"/>
    <w:rsid w:val="007342E4"/>
    <w:rsid w:val="00735C0D"/>
    <w:rsid w:val="00745A12"/>
    <w:rsid w:val="00745DBC"/>
    <w:rsid w:val="00753901"/>
    <w:rsid w:val="00762F85"/>
    <w:rsid w:val="0076584C"/>
    <w:rsid w:val="00767CD8"/>
    <w:rsid w:val="0077381D"/>
    <w:rsid w:val="00774018"/>
    <w:rsid w:val="00774872"/>
    <w:rsid w:val="00780D21"/>
    <w:rsid w:val="007817D1"/>
    <w:rsid w:val="00785D45"/>
    <w:rsid w:val="00792BA5"/>
    <w:rsid w:val="00793F6B"/>
    <w:rsid w:val="007A080C"/>
    <w:rsid w:val="007A1D43"/>
    <w:rsid w:val="007A2970"/>
    <w:rsid w:val="007A4D34"/>
    <w:rsid w:val="007B02F4"/>
    <w:rsid w:val="007B242F"/>
    <w:rsid w:val="007C1E74"/>
    <w:rsid w:val="007C6744"/>
    <w:rsid w:val="007C6C15"/>
    <w:rsid w:val="007F2F75"/>
    <w:rsid w:val="007F32E7"/>
    <w:rsid w:val="00800719"/>
    <w:rsid w:val="008024C0"/>
    <w:rsid w:val="00811601"/>
    <w:rsid w:val="0081162A"/>
    <w:rsid w:val="00813D11"/>
    <w:rsid w:val="00823D44"/>
    <w:rsid w:val="00827B60"/>
    <w:rsid w:val="00830D52"/>
    <w:rsid w:val="00835A53"/>
    <w:rsid w:val="00841C21"/>
    <w:rsid w:val="00842E18"/>
    <w:rsid w:val="00844B0D"/>
    <w:rsid w:val="00853F28"/>
    <w:rsid w:val="00855D0F"/>
    <w:rsid w:val="00861A7A"/>
    <w:rsid w:val="00864B03"/>
    <w:rsid w:val="00864D34"/>
    <w:rsid w:val="0086617D"/>
    <w:rsid w:val="00871207"/>
    <w:rsid w:val="008736B0"/>
    <w:rsid w:val="00875C2B"/>
    <w:rsid w:val="00876228"/>
    <w:rsid w:val="0088318E"/>
    <w:rsid w:val="00885003"/>
    <w:rsid w:val="00885821"/>
    <w:rsid w:val="00894B01"/>
    <w:rsid w:val="008957FF"/>
    <w:rsid w:val="008A1CAD"/>
    <w:rsid w:val="008A589C"/>
    <w:rsid w:val="008A5ED8"/>
    <w:rsid w:val="008A6184"/>
    <w:rsid w:val="008B347E"/>
    <w:rsid w:val="008B5BCC"/>
    <w:rsid w:val="008B6CE6"/>
    <w:rsid w:val="008C0114"/>
    <w:rsid w:val="008C0495"/>
    <w:rsid w:val="008C35AF"/>
    <w:rsid w:val="008C50B1"/>
    <w:rsid w:val="008C6E85"/>
    <w:rsid w:val="008C78EF"/>
    <w:rsid w:val="008C7F87"/>
    <w:rsid w:val="008D04FC"/>
    <w:rsid w:val="008D6710"/>
    <w:rsid w:val="008D67A2"/>
    <w:rsid w:val="008D6D95"/>
    <w:rsid w:val="008D74A8"/>
    <w:rsid w:val="008E76BD"/>
    <w:rsid w:val="008F080B"/>
    <w:rsid w:val="008F5739"/>
    <w:rsid w:val="008F5B60"/>
    <w:rsid w:val="008F659A"/>
    <w:rsid w:val="008F6914"/>
    <w:rsid w:val="008F69AA"/>
    <w:rsid w:val="00904A51"/>
    <w:rsid w:val="00920C2F"/>
    <w:rsid w:val="009221C6"/>
    <w:rsid w:val="009248C8"/>
    <w:rsid w:val="00927586"/>
    <w:rsid w:val="0093058C"/>
    <w:rsid w:val="00933C68"/>
    <w:rsid w:val="009345E6"/>
    <w:rsid w:val="00934AEF"/>
    <w:rsid w:val="00935B02"/>
    <w:rsid w:val="00944E05"/>
    <w:rsid w:val="00945056"/>
    <w:rsid w:val="009531EF"/>
    <w:rsid w:val="00953D2E"/>
    <w:rsid w:val="00961B40"/>
    <w:rsid w:val="00961B6D"/>
    <w:rsid w:val="00965CC4"/>
    <w:rsid w:val="009701E7"/>
    <w:rsid w:val="009839C3"/>
    <w:rsid w:val="0098754E"/>
    <w:rsid w:val="009901E5"/>
    <w:rsid w:val="0099062A"/>
    <w:rsid w:val="00990C96"/>
    <w:rsid w:val="00992F8E"/>
    <w:rsid w:val="009A32A0"/>
    <w:rsid w:val="009B435F"/>
    <w:rsid w:val="009B5F0B"/>
    <w:rsid w:val="009C22F3"/>
    <w:rsid w:val="009C4688"/>
    <w:rsid w:val="009C5FD6"/>
    <w:rsid w:val="009C6D34"/>
    <w:rsid w:val="009D1AAF"/>
    <w:rsid w:val="009E6BE9"/>
    <w:rsid w:val="009E71E0"/>
    <w:rsid w:val="009F11C2"/>
    <w:rsid w:val="00A04977"/>
    <w:rsid w:val="00A17699"/>
    <w:rsid w:val="00A22B84"/>
    <w:rsid w:val="00A315FB"/>
    <w:rsid w:val="00A32C33"/>
    <w:rsid w:val="00A3545E"/>
    <w:rsid w:val="00A470B9"/>
    <w:rsid w:val="00A518CD"/>
    <w:rsid w:val="00A53091"/>
    <w:rsid w:val="00A53D5B"/>
    <w:rsid w:val="00A70A2B"/>
    <w:rsid w:val="00A72278"/>
    <w:rsid w:val="00A7268A"/>
    <w:rsid w:val="00A72A45"/>
    <w:rsid w:val="00A77612"/>
    <w:rsid w:val="00A86727"/>
    <w:rsid w:val="00A8713F"/>
    <w:rsid w:val="00A907AD"/>
    <w:rsid w:val="00A913F9"/>
    <w:rsid w:val="00A929FD"/>
    <w:rsid w:val="00A945B9"/>
    <w:rsid w:val="00A95944"/>
    <w:rsid w:val="00AA78D0"/>
    <w:rsid w:val="00AC287F"/>
    <w:rsid w:val="00AC4133"/>
    <w:rsid w:val="00AE0333"/>
    <w:rsid w:val="00AE6216"/>
    <w:rsid w:val="00AE6DBE"/>
    <w:rsid w:val="00AE7AA9"/>
    <w:rsid w:val="00AF340F"/>
    <w:rsid w:val="00AF3528"/>
    <w:rsid w:val="00AF730B"/>
    <w:rsid w:val="00B07FE4"/>
    <w:rsid w:val="00B10A4A"/>
    <w:rsid w:val="00B2215A"/>
    <w:rsid w:val="00B248A1"/>
    <w:rsid w:val="00B26952"/>
    <w:rsid w:val="00B26A56"/>
    <w:rsid w:val="00B3151D"/>
    <w:rsid w:val="00B3170F"/>
    <w:rsid w:val="00B34EBB"/>
    <w:rsid w:val="00B371D3"/>
    <w:rsid w:val="00B413FB"/>
    <w:rsid w:val="00B4579B"/>
    <w:rsid w:val="00B46150"/>
    <w:rsid w:val="00B65AA8"/>
    <w:rsid w:val="00B764F6"/>
    <w:rsid w:val="00B774A9"/>
    <w:rsid w:val="00B8107B"/>
    <w:rsid w:val="00B82AEE"/>
    <w:rsid w:val="00B84707"/>
    <w:rsid w:val="00B8513F"/>
    <w:rsid w:val="00B87935"/>
    <w:rsid w:val="00B915CF"/>
    <w:rsid w:val="00B954FC"/>
    <w:rsid w:val="00B96E0C"/>
    <w:rsid w:val="00BA0E82"/>
    <w:rsid w:val="00BB2D03"/>
    <w:rsid w:val="00BB41C3"/>
    <w:rsid w:val="00BC5922"/>
    <w:rsid w:val="00BD079A"/>
    <w:rsid w:val="00BE3CB3"/>
    <w:rsid w:val="00BE6823"/>
    <w:rsid w:val="00BE705C"/>
    <w:rsid w:val="00BF482D"/>
    <w:rsid w:val="00BF6628"/>
    <w:rsid w:val="00C05886"/>
    <w:rsid w:val="00C1289C"/>
    <w:rsid w:val="00C13F8E"/>
    <w:rsid w:val="00C17599"/>
    <w:rsid w:val="00C21620"/>
    <w:rsid w:val="00C26A2A"/>
    <w:rsid w:val="00C300D0"/>
    <w:rsid w:val="00C308AF"/>
    <w:rsid w:val="00C317BD"/>
    <w:rsid w:val="00C31A10"/>
    <w:rsid w:val="00C34DF1"/>
    <w:rsid w:val="00C353EA"/>
    <w:rsid w:val="00C404A2"/>
    <w:rsid w:val="00C53617"/>
    <w:rsid w:val="00C54146"/>
    <w:rsid w:val="00C54B7E"/>
    <w:rsid w:val="00C55B22"/>
    <w:rsid w:val="00C60B5F"/>
    <w:rsid w:val="00C62DEB"/>
    <w:rsid w:val="00C71721"/>
    <w:rsid w:val="00C74341"/>
    <w:rsid w:val="00C765EB"/>
    <w:rsid w:val="00C76990"/>
    <w:rsid w:val="00C77A71"/>
    <w:rsid w:val="00C8128E"/>
    <w:rsid w:val="00C93932"/>
    <w:rsid w:val="00CA2C4E"/>
    <w:rsid w:val="00CA2FCB"/>
    <w:rsid w:val="00CA3519"/>
    <w:rsid w:val="00CA3FDC"/>
    <w:rsid w:val="00CA4150"/>
    <w:rsid w:val="00CB45A3"/>
    <w:rsid w:val="00CC1687"/>
    <w:rsid w:val="00CC39CE"/>
    <w:rsid w:val="00CC5857"/>
    <w:rsid w:val="00CC90BA"/>
    <w:rsid w:val="00CD0A5C"/>
    <w:rsid w:val="00CD1429"/>
    <w:rsid w:val="00CD3D76"/>
    <w:rsid w:val="00CF1435"/>
    <w:rsid w:val="00D036A0"/>
    <w:rsid w:val="00D0555F"/>
    <w:rsid w:val="00D059B4"/>
    <w:rsid w:val="00D06765"/>
    <w:rsid w:val="00D06ABD"/>
    <w:rsid w:val="00D16189"/>
    <w:rsid w:val="00D17321"/>
    <w:rsid w:val="00D20776"/>
    <w:rsid w:val="00D218B9"/>
    <w:rsid w:val="00D23A02"/>
    <w:rsid w:val="00D249BA"/>
    <w:rsid w:val="00D30DD6"/>
    <w:rsid w:val="00D315A1"/>
    <w:rsid w:val="00D33768"/>
    <w:rsid w:val="00D34CF8"/>
    <w:rsid w:val="00D37150"/>
    <w:rsid w:val="00D4221E"/>
    <w:rsid w:val="00D45268"/>
    <w:rsid w:val="00D51831"/>
    <w:rsid w:val="00D52964"/>
    <w:rsid w:val="00D57F49"/>
    <w:rsid w:val="00D7096D"/>
    <w:rsid w:val="00D71784"/>
    <w:rsid w:val="00D71ECE"/>
    <w:rsid w:val="00D720EA"/>
    <w:rsid w:val="00D777C2"/>
    <w:rsid w:val="00D778BC"/>
    <w:rsid w:val="00D804B8"/>
    <w:rsid w:val="00D80E93"/>
    <w:rsid w:val="00D817B9"/>
    <w:rsid w:val="00D82C27"/>
    <w:rsid w:val="00D83A4D"/>
    <w:rsid w:val="00D8516A"/>
    <w:rsid w:val="00D873A1"/>
    <w:rsid w:val="00D916DD"/>
    <w:rsid w:val="00D91B7B"/>
    <w:rsid w:val="00D922F6"/>
    <w:rsid w:val="00D9309D"/>
    <w:rsid w:val="00D9460B"/>
    <w:rsid w:val="00D94C96"/>
    <w:rsid w:val="00D953BE"/>
    <w:rsid w:val="00DB3128"/>
    <w:rsid w:val="00DB57AB"/>
    <w:rsid w:val="00DD2456"/>
    <w:rsid w:val="00DD4B1E"/>
    <w:rsid w:val="00DD4C0A"/>
    <w:rsid w:val="00DD55B3"/>
    <w:rsid w:val="00DD565A"/>
    <w:rsid w:val="00DD7C92"/>
    <w:rsid w:val="00DE017C"/>
    <w:rsid w:val="00DE2B08"/>
    <w:rsid w:val="00DE2DE1"/>
    <w:rsid w:val="00DE7C43"/>
    <w:rsid w:val="00DF2A59"/>
    <w:rsid w:val="00DF472B"/>
    <w:rsid w:val="00E00AAE"/>
    <w:rsid w:val="00E01935"/>
    <w:rsid w:val="00E01FDD"/>
    <w:rsid w:val="00E0309C"/>
    <w:rsid w:val="00E03C37"/>
    <w:rsid w:val="00E054D4"/>
    <w:rsid w:val="00E06118"/>
    <w:rsid w:val="00E062FB"/>
    <w:rsid w:val="00E0752A"/>
    <w:rsid w:val="00E07BC9"/>
    <w:rsid w:val="00E21FB4"/>
    <w:rsid w:val="00E3741A"/>
    <w:rsid w:val="00E44515"/>
    <w:rsid w:val="00E528E2"/>
    <w:rsid w:val="00E52CB4"/>
    <w:rsid w:val="00E5368C"/>
    <w:rsid w:val="00E5484E"/>
    <w:rsid w:val="00E57CD0"/>
    <w:rsid w:val="00E6205B"/>
    <w:rsid w:val="00E62B88"/>
    <w:rsid w:val="00E63032"/>
    <w:rsid w:val="00E64C0E"/>
    <w:rsid w:val="00E64C6D"/>
    <w:rsid w:val="00E6732A"/>
    <w:rsid w:val="00E720C1"/>
    <w:rsid w:val="00E81433"/>
    <w:rsid w:val="00E81F0F"/>
    <w:rsid w:val="00E836A5"/>
    <w:rsid w:val="00E85078"/>
    <w:rsid w:val="00E85C98"/>
    <w:rsid w:val="00E86476"/>
    <w:rsid w:val="00E867DF"/>
    <w:rsid w:val="00E87080"/>
    <w:rsid w:val="00E9326B"/>
    <w:rsid w:val="00EA0B3D"/>
    <w:rsid w:val="00EA2109"/>
    <w:rsid w:val="00EA24C8"/>
    <w:rsid w:val="00EA3622"/>
    <w:rsid w:val="00EA4ACA"/>
    <w:rsid w:val="00EA582E"/>
    <w:rsid w:val="00EB0A6F"/>
    <w:rsid w:val="00EB3790"/>
    <w:rsid w:val="00EB5256"/>
    <w:rsid w:val="00EB6C36"/>
    <w:rsid w:val="00EC1097"/>
    <w:rsid w:val="00EC13E7"/>
    <w:rsid w:val="00EC1E0B"/>
    <w:rsid w:val="00ED0BED"/>
    <w:rsid w:val="00EE3D18"/>
    <w:rsid w:val="00EE45BB"/>
    <w:rsid w:val="00EE47D8"/>
    <w:rsid w:val="00EF5BA1"/>
    <w:rsid w:val="00F03957"/>
    <w:rsid w:val="00F053B7"/>
    <w:rsid w:val="00F11A99"/>
    <w:rsid w:val="00F12D85"/>
    <w:rsid w:val="00F16391"/>
    <w:rsid w:val="00F26937"/>
    <w:rsid w:val="00F27B5B"/>
    <w:rsid w:val="00F4735B"/>
    <w:rsid w:val="00F53364"/>
    <w:rsid w:val="00F535FB"/>
    <w:rsid w:val="00F574F5"/>
    <w:rsid w:val="00F60350"/>
    <w:rsid w:val="00F61597"/>
    <w:rsid w:val="00F61E0A"/>
    <w:rsid w:val="00F669F3"/>
    <w:rsid w:val="00F71BFA"/>
    <w:rsid w:val="00F76C64"/>
    <w:rsid w:val="00F8228B"/>
    <w:rsid w:val="00F87902"/>
    <w:rsid w:val="00F91503"/>
    <w:rsid w:val="00F95989"/>
    <w:rsid w:val="00F963E2"/>
    <w:rsid w:val="00FA19A0"/>
    <w:rsid w:val="00FA1C4D"/>
    <w:rsid w:val="00FA2B77"/>
    <w:rsid w:val="00FA65F4"/>
    <w:rsid w:val="00FA6C88"/>
    <w:rsid w:val="00FA7145"/>
    <w:rsid w:val="00FB0292"/>
    <w:rsid w:val="00FB6082"/>
    <w:rsid w:val="00FC5B79"/>
    <w:rsid w:val="00FC6009"/>
    <w:rsid w:val="00FC64DA"/>
    <w:rsid w:val="00FD4EA1"/>
    <w:rsid w:val="00FE2E38"/>
    <w:rsid w:val="00FE528A"/>
    <w:rsid w:val="00FF4712"/>
    <w:rsid w:val="00FF5B9A"/>
    <w:rsid w:val="00FF7C63"/>
    <w:rsid w:val="01B50A95"/>
    <w:rsid w:val="01BCD29A"/>
    <w:rsid w:val="01DA1F4D"/>
    <w:rsid w:val="02032781"/>
    <w:rsid w:val="031B62F8"/>
    <w:rsid w:val="03AC7FF5"/>
    <w:rsid w:val="040037DE"/>
    <w:rsid w:val="04657D29"/>
    <w:rsid w:val="0542EFF2"/>
    <w:rsid w:val="058E223C"/>
    <w:rsid w:val="05C63EA5"/>
    <w:rsid w:val="0670F513"/>
    <w:rsid w:val="076DA564"/>
    <w:rsid w:val="081ABA0D"/>
    <w:rsid w:val="091D46C8"/>
    <w:rsid w:val="09DE8CB0"/>
    <w:rsid w:val="0AA4FDB3"/>
    <w:rsid w:val="0AA54626"/>
    <w:rsid w:val="0C4700B1"/>
    <w:rsid w:val="0C5EB9FD"/>
    <w:rsid w:val="0CD69C6A"/>
    <w:rsid w:val="0D82492A"/>
    <w:rsid w:val="0E744C6D"/>
    <w:rsid w:val="0F62A9AF"/>
    <w:rsid w:val="0FD9BD1C"/>
    <w:rsid w:val="103F1303"/>
    <w:rsid w:val="1041EFD2"/>
    <w:rsid w:val="105244B8"/>
    <w:rsid w:val="106D4135"/>
    <w:rsid w:val="10D6FE6D"/>
    <w:rsid w:val="114BC08D"/>
    <w:rsid w:val="115C8929"/>
    <w:rsid w:val="12084A9D"/>
    <w:rsid w:val="120E7283"/>
    <w:rsid w:val="129BC5AE"/>
    <w:rsid w:val="1310D4B1"/>
    <w:rsid w:val="1328C086"/>
    <w:rsid w:val="1406F2E9"/>
    <w:rsid w:val="1415232F"/>
    <w:rsid w:val="15BED34A"/>
    <w:rsid w:val="15E3ABDF"/>
    <w:rsid w:val="167FE3C1"/>
    <w:rsid w:val="18160EC3"/>
    <w:rsid w:val="1868B665"/>
    <w:rsid w:val="19454038"/>
    <w:rsid w:val="19E78A5E"/>
    <w:rsid w:val="1A08C78B"/>
    <w:rsid w:val="1A16DCCF"/>
    <w:rsid w:val="1A8351E6"/>
    <w:rsid w:val="1AE2DE6A"/>
    <w:rsid w:val="1B2F7BA0"/>
    <w:rsid w:val="1B6472DC"/>
    <w:rsid w:val="1B9F6692"/>
    <w:rsid w:val="1BAE971D"/>
    <w:rsid w:val="1C9C4678"/>
    <w:rsid w:val="1CC03AF6"/>
    <w:rsid w:val="1D155504"/>
    <w:rsid w:val="1D9C6134"/>
    <w:rsid w:val="1DCDC4D5"/>
    <w:rsid w:val="1EB12565"/>
    <w:rsid w:val="1F961E33"/>
    <w:rsid w:val="1FABD69C"/>
    <w:rsid w:val="20F0BEF5"/>
    <w:rsid w:val="2131EE94"/>
    <w:rsid w:val="215F5343"/>
    <w:rsid w:val="21B495A4"/>
    <w:rsid w:val="22272B49"/>
    <w:rsid w:val="22432348"/>
    <w:rsid w:val="228F4CE6"/>
    <w:rsid w:val="2296D6E2"/>
    <w:rsid w:val="22CDBEF5"/>
    <w:rsid w:val="23626525"/>
    <w:rsid w:val="242C9EF6"/>
    <w:rsid w:val="24C3C7C6"/>
    <w:rsid w:val="25130A90"/>
    <w:rsid w:val="25376E94"/>
    <w:rsid w:val="2595E4AA"/>
    <w:rsid w:val="259A52F5"/>
    <w:rsid w:val="25B714FC"/>
    <w:rsid w:val="2710F4E8"/>
    <w:rsid w:val="27D69758"/>
    <w:rsid w:val="27F47F2E"/>
    <w:rsid w:val="2978E112"/>
    <w:rsid w:val="29B7FD93"/>
    <w:rsid w:val="29D492AE"/>
    <w:rsid w:val="29FE80EC"/>
    <w:rsid w:val="2A4A4896"/>
    <w:rsid w:val="2AA48F13"/>
    <w:rsid w:val="2AA6D85D"/>
    <w:rsid w:val="2AF39D5C"/>
    <w:rsid w:val="2B4AED16"/>
    <w:rsid w:val="2B70630F"/>
    <w:rsid w:val="2BB5B583"/>
    <w:rsid w:val="2C31AF0A"/>
    <w:rsid w:val="2C740D09"/>
    <w:rsid w:val="2C7D5C88"/>
    <w:rsid w:val="2C9FEB43"/>
    <w:rsid w:val="2CA0AFF4"/>
    <w:rsid w:val="2D0C3370"/>
    <w:rsid w:val="2DA9D2F9"/>
    <w:rsid w:val="2E9CCDC5"/>
    <w:rsid w:val="2ECF36B5"/>
    <w:rsid w:val="2EDA6258"/>
    <w:rsid w:val="2F311E44"/>
    <w:rsid w:val="2FA80EE4"/>
    <w:rsid w:val="2FCBDE2A"/>
    <w:rsid w:val="2FDA4639"/>
    <w:rsid w:val="307632B9"/>
    <w:rsid w:val="30CCEEA5"/>
    <w:rsid w:val="3176E67D"/>
    <w:rsid w:val="31A4642B"/>
    <w:rsid w:val="32B67E25"/>
    <w:rsid w:val="32BBFFEA"/>
    <w:rsid w:val="332BA6E6"/>
    <w:rsid w:val="33820A20"/>
    <w:rsid w:val="33ADD37B"/>
    <w:rsid w:val="33AEFAB6"/>
    <w:rsid w:val="33DA79D3"/>
    <w:rsid w:val="34E2CDF8"/>
    <w:rsid w:val="3516B58F"/>
    <w:rsid w:val="35CC7BE6"/>
    <w:rsid w:val="3638493C"/>
    <w:rsid w:val="36460DDA"/>
    <w:rsid w:val="36F61E17"/>
    <w:rsid w:val="3727D042"/>
    <w:rsid w:val="374FC65B"/>
    <w:rsid w:val="37BC418A"/>
    <w:rsid w:val="37CBC620"/>
    <w:rsid w:val="3882271B"/>
    <w:rsid w:val="39A3BF56"/>
    <w:rsid w:val="39BD67EB"/>
    <w:rsid w:val="39DF741E"/>
    <w:rsid w:val="3ABE652D"/>
    <w:rsid w:val="3B2BA683"/>
    <w:rsid w:val="3B51F249"/>
    <w:rsid w:val="3B7B447F"/>
    <w:rsid w:val="3CDD5383"/>
    <w:rsid w:val="3D2E7788"/>
    <w:rsid w:val="3D33749C"/>
    <w:rsid w:val="3DBF07DF"/>
    <w:rsid w:val="3DCB1D00"/>
    <w:rsid w:val="3E1BB95F"/>
    <w:rsid w:val="3E53E157"/>
    <w:rsid w:val="3F7666CB"/>
    <w:rsid w:val="3F78782D"/>
    <w:rsid w:val="3FF1C161"/>
    <w:rsid w:val="4228C857"/>
    <w:rsid w:val="436D2E07"/>
    <w:rsid w:val="43ADBF5D"/>
    <w:rsid w:val="4418691E"/>
    <w:rsid w:val="4490B4C3"/>
    <w:rsid w:val="44E05616"/>
    <w:rsid w:val="452A08FB"/>
    <w:rsid w:val="45C097F7"/>
    <w:rsid w:val="46611C2B"/>
    <w:rsid w:val="46AAA26F"/>
    <w:rsid w:val="47C0D9FC"/>
    <w:rsid w:val="4853CF0A"/>
    <w:rsid w:val="485A048B"/>
    <w:rsid w:val="493FA477"/>
    <w:rsid w:val="496BD08C"/>
    <w:rsid w:val="4AA477D0"/>
    <w:rsid w:val="4AAAA09B"/>
    <w:rsid w:val="4ADE535A"/>
    <w:rsid w:val="4B0CCEA6"/>
    <w:rsid w:val="4C377255"/>
    <w:rsid w:val="4CDCDD3F"/>
    <w:rsid w:val="4CDF3C71"/>
    <w:rsid w:val="4E13159A"/>
    <w:rsid w:val="4E6EB226"/>
    <w:rsid w:val="4E85B52D"/>
    <w:rsid w:val="4ED95C1C"/>
    <w:rsid w:val="4EE7096E"/>
    <w:rsid w:val="4FB38DCD"/>
    <w:rsid w:val="50584719"/>
    <w:rsid w:val="5093BFFD"/>
    <w:rsid w:val="5183C226"/>
    <w:rsid w:val="51B04E62"/>
    <w:rsid w:val="51E76701"/>
    <w:rsid w:val="520A09DD"/>
    <w:rsid w:val="534C1EC3"/>
    <w:rsid w:val="53A89A2F"/>
    <w:rsid w:val="53AB6EE4"/>
    <w:rsid w:val="54484824"/>
    <w:rsid w:val="54E7EF24"/>
    <w:rsid w:val="5524ADAD"/>
    <w:rsid w:val="55B9CCD8"/>
    <w:rsid w:val="5647F7AF"/>
    <w:rsid w:val="572978D9"/>
    <w:rsid w:val="58078487"/>
    <w:rsid w:val="5807A3BD"/>
    <w:rsid w:val="58448974"/>
    <w:rsid w:val="58AADBA0"/>
    <w:rsid w:val="5914D3DE"/>
    <w:rsid w:val="592AD859"/>
    <w:rsid w:val="596EB9F1"/>
    <w:rsid w:val="59E105D2"/>
    <w:rsid w:val="5A0A5987"/>
    <w:rsid w:val="5A1FC9E6"/>
    <w:rsid w:val="5A461CBD"/>
    <w:rsid w:val="5B2BE4AF"/>
    <w:rsid w:val="5B4AE3DD"/>
    <w:rsid w:val="5BE5019B"/>
    <w:rsid w:val="5BF1897B"/>
    <w:rsid w:val="5C58A583"/>
    <w:rsid w:val="5D191D49"/>
    <w:rsid w:val="5F31E2E1"/>
    <w:rsid w:val="5FCCF74B"/>
    <w:rsid w:val="5FD1232A"/>
    <w:rsid w:val="5FFF55D2"/>
    <w:rsid w:val="6082CDFE"/>
    <w:rsid w:val="60AEFC3A"/>
    <w:rsid w:val="60CDFE89"/>
    <w:rsid w:val="61022CE0"/>
    <w:rsid w:val="61EBBBD0"/>
    <w:rsid w:val="6221A584"/>
    <w:rsid w:val="628DBAE9"/>
    <w:rsid w:val="631D3480"/>
    <w:rsid w:val="63B5BDDF"/>
    <w:rsid w:val="63F0D221"/>
    <w:rsid w:val="6475A67F"/>
    <w:rsid w:val="64A0686E"/>
    <w:rsid w:val="6557A867"/>
    <w:rsid w:val="6559CC08"/>
    <w:rsid w:val="65C2FF22"/>
    <w:rsid w:val="66E06711"/>
    <w:rsid w:val="675C07D3"/>
    <w:rsid w:val="67646272"/>
    <w:rsid w:val="67747DE5"/>
    <w:rsid w:val="67BE2BD0"/>
    <w:rsid w:val="67D80930"/>
    <w:rsid w:val="6844191A"/>
    <w:rsid w:val="69228985"/>
    <w:rsid w:val="69B1930F"/>
    <w:rsid w:val="6AA2232D"/>
    <w:rsid w:val="6B983E5B"/>
    <w:rsid w:val="6BBE1054"/>
    <w:rsid w:val="6BD16289"/>
    <w:rsid w:val="6C004C2E"/>
    <w:rsid w:val="6D8CC9D8"/>
    <w:rsid w:val="6E60705D"/>
    <w:rsid w:val="6E71EA56"/>
    <w:rsid w:val="6ECAD2FC"/>
    <w:rsid w:val="6EF9252B"/>
    <w:rsid w:val="6F26F02E"/>
    <w:rsid w:val="6F387E44"/>
    <w:rsid w:val="6F422393"/>
    <w:rsid w:val="6F763C0B"/>
    <w:rsid w:val="6F79FFFA"/>
    <w:rsid w:val="6FA265B7"/>
    <w:rsid w:val="713A9244"/>
    <w:rsid w:val="7160E51B"/>
    <w:rsid w:val="7173CDA0"/>
    <w:rsid w:val="71FED4BF"/>
    <w:rsid w:val="7208DF61"/>
    <w:rsid w:val="72664045"/>
    <w:rsid w:val="728BE493"/>
    <w:rsid w:val="72CFF15E"/>
    <w:rsid w:val="731FEE24"/>
    <w:rsid w:val="739DF31D"/>
    <w:rsid w:val="740F0219"/>
    <w:rsid w:val="746BBFDF"/>
    <w:rsid w:val="74DD247B"/>
    <w:rsid w:val="74ED31B3"/>
    <w:rsid w:val="7599020E"/>
    <w:rsid w:val="763DCA8E"/>
    <w:rsid w:val="76772DD1"/>
    <w:rsid w:val="76C0AF02"/>
    <w:rsid w:val="77852AF0"/>
    <w:rsid w:val="77937826"/>
    <w:rsid w:val="77E0E094"/>
    <w:rsid w:val="7A4018AC"/>
    <w:rsid w:val="7A707EA7"/>
    <w:rsid w:val="7A75D843"/>
    <w:rsid w:val="7AEDB264"/>
    <w:rsid w:val="7B4F198E"/>
    <w:rsid w:val="7BCA3B81"/>
    <w:rsid w:val="7BED1E03"/>
    <w:rsid w:val="7C054109"/>
    <w:rsid w:val="7CAD5063"/>
    <w:rsid w:val="7CDD6BB6"/>
    <w:rsid w:val="7D4533A5"/>
    <w:rsid w:val="7D8ABD48"/>
    <w:rsid w:val="7DA06214"/>
    <w:rsid w:val="7F380914"/>
    <w:rsid w:val="7FA2A77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963504"/>
  <w15:chartTrackingRefBased/>
  <w15:docId w15:val="{431DFC92-E9B5-4B10-9079-96117A7A4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3077"/>
  </w:style>
  <w:style w:type="paragraph" w:styleId="Heading1">
    <w:name w:val="heading 1"/>
    <w:aliases w:val="TNFD Document Title"/>
    <w:basedOn w:val="Normal"/>
    <w:next w:val="Normal"/>
    <w:link w:val="Heading1Char"/>
    <w:uiPriority w:val="9"/>
    <w:qFormat/>
    <w:rsid w:val="00AA78D0"/>
    <w:pPr>
      <w:keepNext/>
      <w:keepLines/>
      <w:spacing w:before="240" w:after="0"/>
      <w:outlineLvl w:val="0"/>
    </w:pPr>
    <w:rPr>
      <w:rFonts w:eastAsiaTheme="majorEastAsia" w:cstheme="majorBidi"/>
      <w:b/>
      <w:color w:val="262626" w:themeColor="text1" w:themeTint="D9"/>
      <w:sz w:val="32"/>
      <w:szCs w:val="32"/>
    </w:rPr>
  </w:style>
  <w:style w:type="paragraph" w:styleId="Heading2">
    <w:name w:val="heading 2"/>
    <w:aliases w:val="TNFD Sub heading"/>
    <w:basedOn w:val="Normal"/>
    <w:next w:val="Normal"/>
    <w:link w:val="Heading2Char"/>
    <w:uiPriority w:val="9"/>
    <w:unhideWhenUsed/>
    <w:qFormat/>
    <w:rsid w:val="00AA78D0"/>
    <w:pPr>
      <w:keepNext/>
      <w:keepLines/>
      <w:spacing w:before="40" w:after="0"/>
      <w:outlineLvl w:val="1"/>
    </w:pPr>
    <w:rPr>
      <w:rFonts w:eastAsiaTheme="majorEastAsia" w:cstheme="majorBidi"/>
      <w:b/>
      <w:color w:val="637A8C"/>
      <w:sz w:val="28"/>
      <w:szCs w:val="26"/>
    </w:rPr>
  </w:style>
  <w:style w:type="paragraph" w:styleId="Heading3">
    <w:name w:val="heading 3"/>
    <w:aliases w:val="Heading 3 TNFD bold title section"/>
    <w:basedOn w:val="Normal"/>
    <w:next w:val="Normal"/>
    <w:link w:val="Heading3Char"/>
    <w:uiPriority w:val="9"/>
    <w:unhideWhenUsed/>
    <w:qFormat/>
    <w:rsid w:val="00AA78D0"/>
    <w:pPr>
      <w:keepNext/>
      <w:keepLines/>
      <w:spacing w:before="40" w:after="0"/>
      <w:outlineLvl w:val="2"/>
    </w:pPr>
    <w:rPr>
      <w:rFonts w:eastAsiaTheme="majorEastAsia" w:cstheme="majorBidi"/>
      <w:color w:val="637A8C"/>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70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705C"/>
  </w:style>
  <w:style w:type="paragraph" w:styleId="Footer">
    <w:name w:val="footer"/>
    <w:basedOn w:val="Normal"/>
    <w:link w:val="FooterChar"/>
    <w:uiPriority w:val="99"/>
    <w:unhideWhenUsed/>
    <w:rsid w:val="00BE70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705C"/>
  </w:style>
  <w:style w:type="paragraph" w:styleId="Subtitle">
    <w:name w:val="Subtitle"/>
    <w:basedOn w:val="Normal"/>
    <w:next w:val="Normal"/>
    <w:link w:val="SubtitleChar"/>
    <w:uiPriority w:val="11"/>
    <w:qFormat/>
    <w:rsid w:val="00BE705C"/>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E705C"/>
    <w:rPr>
      <w:rFonts w:eastAsiaTheme="minorEastAsia"/>
      <w:color w:val="5A5A5A" w:themeColor="text1" w:themeTint="A5"/>
      <w:spacing w:val="15"/>
    </w:rPr>
  </w:style>
  <w:style w:type="paragraph" w:styleId="NoSpacing">
    <w:name w:val="No Spacing"/>
    <w:uiPriority w:val="1"/>
    <w:qFormat/>
    <w:rsid w:val="00BE705C"/>
    <w:pPr>
      <w:spacing w:after="0" w:line="240" w:lineRule="auto"/>
    </w:pPr>
  </w:style>
  <w:style w:type="character" w:customStyle="1" w:styleId="Heading1Char">
    <w:name w:val="Heading 1 Char"/>
    <w:aliases w:val="TNFD Document Title Char"/>
    <w:basedOn w:val="DefaultParagraphFont"/>
    <w:link w:val="Heading1"/>
    <w:uiPriority w:val="9"/>
    <w:rsid w:val="00AA78D0"/>
    <w:rPr>
      <w:rFonts w:ascii="Arial" w:eastAsiaTheme="majorEastAsia" w:hAnsi="Arial" w:cstheme="majorBidi"/>
      <w:b/>
      <w:color w:val="262626" w:themeColor="text1" w:themeTint="D9"/>
      <w:sz w:val="32"/>
      <w:szCs w:val="32"/>
    </w:rPr>
  </w:style>
  <w:style w:type="character" w:customStyle="1" w:styleId="Heading2Char">
    <w:name w:val="Heading 2 Char"/>
    <w:aliases w:val="TNFD Sub heading Char"/>
    <w:basedOn w:val="DefaultParagraphFont"/>
    <w:link w:val="Heading2"/>
    <w:uiPriority w:val="9"/>
    <w:rsid w:val="00AA78D0"/>
    <w:rPr>
      <w:rFonts w:ascii="Arial" w:eastAsiaTheme="majorEastAsia" w:hAnsi="Arial" w:cstheme="majorBidi"/>
      <w:b/>
      <w:color w:val="637A8C"/>
      <w:sz w:val="28"/>
      <w:szCs w:val="26"/>
    </w:rPr>
  </w:style>
  <w:style w:type="character" w:customStyle="1" w:styleId="Heading3Char">
    <w:name w:val="Heading 3 Char"/>
    <w:aliases w:val="Heading 3 TNFD bold title section Char"/>
    <w:basedOn w:val="DefaultParagraphFont"/>
    <w:link w:val="Heading3"/>
    <w:uiPriority w:val="9"/>
    <w:rsid w:val="00AA78D0"/>
    <w:rPr>
      <w:rFonts w:ascii="Arial" w:eastAsiaTheme="majorEastAsia" w:hAnsi="Arial" w:cstheme="majorBidi"/>
      <w:color w:val="637A8C"/>
      <w:sz w:val="24"/>
      <w:szCs w:val="24"/>
    </w:rPr>
  </w:style>
  <w:style w:type="paragraph" w:styleId="ListParagraph">
    <w:name w:val="List Paragraph"/>
    <w:basedOn w:val="Normal"/>
    <w:uiPriority w:val="34"/>
    <w:qFormat/>
    <w:rsid w:val="003F3414"/>
    <w:pPr>
      <w:ind w:left="720"/>
      <w:contextualSpacing/>
    </w:pPr>
  </w:style>
  <w:style w:type="paragraph" w:styleId="Title">
    <w:name w:val="Title"/>
    <w:aliases w:val="Title TNFD document title"/>
    <w:basedOn w:val="Normal"/>
    <w:next w:val="Normal"/>
    <w:link w:val="TitleChar"/>
    <w:uiPriority w:val="10"/>
    <w:qFormat/>
    <w:rsid w:val="00AA78D0"/>
    <w:pPr>
      <w:spacing w:after="0" w:line="240" w:lineRule="auto"/>
      <w:contextualSpacing/>
    </w:pPr>
    <w:rPr>
      <w:rFonts w:eastAsiaTheme="majorEastAsia" w:cstheme="majorBidi"/>
      <w:b/>
      <w:color w:val="434546"/>
      <w:spacing w:val="-10"/>
      <w:kern w:val="28"/>
      <w:sz w:val="56"/>
      <w:szCs w:val="56"/>
    </w:rPr>
  </w:style>
  <w:style w:type="character" w:customStyle="1" w:styleId="TitleChar">
    <w:name w:val="Title Char"/>
    <w:aliases w:val="Title TNFD document title Char"/>
    <w:basedOn w:val="DefaultParagraphFont"/>
    <w:link w:val="Title"/>
    <w:uiPriority w:val="10"/>
    <w:rsid w:val="00AA78D0"/>
    <w:rPr>
      <w:rFonts w:ascii="Arial" w:eastAsiaTheme="majorEastAsia" w:hAnsi="Arial" w:cstheme="majorBidi"/>
      <w:b/>
      <w:color w:val="434546"/>
      <w:spacing w:val="-10"/>
      <w:kern w:val="28"/>
      <w:sz w:val="56"/>
      <w:szCs w:val="56"/>
    </w:rPr>
  </w:style>
  <w:style w:type="character" w:styleId="Hyperlink">
    <w:name w:val="Hyperlink"/>
    <w:basedOn w:val="DefaultParagraphFont"/>
    <w:uiPriority w:val="99"/>
    <w:unhideWhenUsed/>
    <w:rsid w:val="00214EE2"/>
    <w:rPr>
      <w:color w:val="0563C1" w:themeColor="hyperlink"/>
      <w:u w:val="single"/>
    </w:rPr>
  </w:style>
  <w:style w:type="character" w:styleId="UnresolvedMention">
    <w:name w:val="Unresolved Mention"/>
    <w:basedOn w:val="DefaultParagraphFont"/>
    <w:uiPriority w:val="99"/>
    <w:semiHidden/>
    <w:unhideWhenUsed/>
    <w:rsid w:val="00214EE2"/>
    <w:rPr>
      <w:color w:val="605E5C"/>
      <w:shd w:val="clear" w:color="auto" w:fill="E1DFDD"/>
    </w:rPr>
  </w:style>
  <w:style w:type="character" w:styleId="FollowedHyperlink">
    <w:name w:val="FollowedHyperlink"/>
    <w:basedOn w:val="DefaultParagraphFont"/>
    <w:uiPriority w:val="99"/>
    <w:semiHidden/>
    <w:unhideWhenUsed/>
    <w:rsid w:val="00735C0D"/>
    <w:rPr>
      <w:color w:val="954F72" w:themeColor="followedHyperlink"/>
      <w:u w:val="single"/>
    </w:rPr>
  </w:style>
  <w:style w:type="character" w:styleId="CommentReference">
    <w:name w:val="annotation reference"/>
    <w:basedOn w:val="DefaultParagraphFont"/>
    <w:uiPriority w:val="99"/>
    <w:semiHidden/>
    <w:unhideWhenUsed/>
    <w:rsid w:val="009B435F"/>
    <w:rPr>
      <w:sz w:val="16"/>
      <w:szCs w:val="16"/>
    </w:rPr>
  </w:style>
  <w:style w:type="paragraph" w:styleId="CommentText">
    <w:name w:val="annotation text"/>
    <w:basedOn w:val="Normal"/>
    <w:link w:val="CommentTextChar"/>
    <w:uiPriority w:val="99"/>
    <w:unhideWhenUsed/>
    <w:rsid w:val="009B435F"/>
    <w:pPr>
      <w:spacing w:line="240" w:lineRule="auto"/>
    </w:pPr>
    <w:rPr>
      <w:sz w:val="20"/>
      <w:szCs w:val="20"/>
    </w:rPr>
  </w:style>
  <w:style w:type="character" w:customStyle="1" w:styleId="CommentTextChar">
    <w:name w:val="Comment Text Char"/>
    <w:basedOn w:val="DefaultParagraphFont"/>
    <w:link w:val="CommentText"/>
    <w:uiPriority w:val="99"/>
    <w:rsid w:val="009B435F"/>
    <w:rPr>
      <w:sz w:val="20"/>
      <w:szCs w:val="20"/>
    </w:rPr>
  </w:style>
  <w:style w:type="paragraph" w:styleId="CommentSubject">
    <w:name w:val="annotation subject"/>
    <w:basedOn w:val="CommentText"/>
    <w:next w:val="CommentText"/>
    <w:link w:val="CommentSubjectChar"/>
    <w:uiPriority w:val="99"/>
    <w:semiHidden/>
    <w:unhideWhenUsed/>
    <w:rsid w:val="009B435F"/>
    <w:rPr>
      <w:b/>
      <w:bCs/>
    </w:rPr>
  </w:style>
  <w:style w:type="character" w:customStyle="1" w:styleId="CommentSubjectChar">
    <w:name w:val="Comment Subject Char"/>
    <w:basedOn w:val="CommentTextChar"/>
    <w:link w:val="CommentSubject"/>
    <w:uiPriority w:val="99"/>
    <w:semiHidden/>
    <w:rsid w:val="009B435F"/>
    <w:rPr>
      <w:b/>
      <w:bCs/>
      <w:sz w:val="20"/>
      <w:szCs w:val="20"/>
    </w:rPr>
  </w:style>
  <w:style w:type="paragraph" w:styleId="Revision">
    <w:name w:val="Revision"/>
    <w:hidden/>
    <w:uiPriority w:val="99"/>
    <w:semiHidden/>
    <w:rsid w:val="00792BA5"/>
    <w:pPr>
      <w:spacing w:after="0" w:line="240" w:lineRule="auto"/>
    </w:pPr>
  </w:style>
  <w:style w:type="character" w:styleId="Mention">
    <w:name w:val="Mention"/>
    <w:basedOn w:val="DefaultParagraphFont"/>
    <w:uiPriority w:val="99"/>
    <w:unhideWhenUsed/>
    <w:rsid w:val="004B6268"/>
    <w:rPr>
      <w:color w:val="2B579A"/>
      <w:shd w:val="clear" w:color="auto" w:fill="E1DFDD"/>
    </w:rPr>
  </w:style>
  <w:style w:type="table" w:styleId="TableGrid">
    <w:name w:val="Table Grid"/>
    <w:basedOn w:val="TableNormal"/>
    <w:uiPriority w:val="39"/>
    <w:rsid w:val="00CA35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389521">
      <w:bodyDiv w:val="1"/>
      <w:marLeft w:val="0"/>
      <w:marRight w:val="0"/>
      <w:marTop w:val="0"/>
      <w:marBottom w:val="0"/>
      <w:divBdr>
        <w:top w:val="none" w:sz="0" w:space="0" w:color="auto"/>
        <w:left w:val="none" w:sz="0" w:space="0" w:color="auto"/>
        <w:bottom w:val="none" w:sz="0" w:space="0" w:color="auto"/>
        <w:right w:val="none" w:sz="0" w:space="0" w:color="auto"/>
      </w:divBdr>
      <w:divsChild>
        <w:div w:id="452410469">
          <w:marLeft w:val="0"/>
          <w:marRight w:val="0"/>
          <w:marTop w:val="0"/>
          <w:marBottom w:val="0"/>
          <w:divBdr>
            <w:top w:val="none" w:sz="0" w:space="0" w:color="auto"/>
            <w:left w:val="none" w:sz="0" w:space="0" w:color="auto"/>
            <w:bottom w:val="none" w:sz="0" w:space="0" w:color="auto"/>
            <w:right w:val="none" w:sz="0" w:space="0" w:color="auto"/>
          </w:divBdr>
          <w:divsChild>
            <w:div w:id="296449887">
              <w:marLeft w:val="0"/>
              <w:marRight w:val="0"/>
              <w:marTop w:val="0"/>
              <w:marBottom w:val="0"/>
              <w:divBdr>
                <w:top w:val="none" w:sz="0" w:space="0" w:color="auto"/>
                <w:left w:val="none" w:sz="0" w:space="0" w:color="auto"/>
                <w:bottom w:val="none" w:sz="0" w:space="0" w:color="auto"/>
                <w:right w:val="none" w:sz="0" w:space="0" w:color="auto"/>
              </w:divBdr>
              <w:divsChild>
                <w:div w:id="751002525">
                  <w:marLeft w:val="0"/>
                  <w:marRight w:val="0"/>
                  <w:marTop w:val="0"/>
                  <w:marBottom w:val="0"/>
                  <w:divBdr>
                    <w:top w:val="none" w:sz="0" w:space="0" w:color="auto"/>
                    <w:left w:val="none" w:sz="0" w:space="0" w:color="auto"/>
                    <w:bottom w:val="none" w:sz="0" w:space="0" w:color="auto"/>
                    <w:right w:val="none" w:sz="0" w:space="0" w:color="auto"/>
                  </w:divBdr>
                  <w:divsChild>
                    <w:div w:id="1500540286">
                      <w:marLeft w:val="0"/>
                      <w:marRight w:val="0"/>
                      <w:marTop w:val="0"/>
                      <w:marBottom w:val="0"/>
                      <w:divBdr>
                        <w:top w:val="none" w:sz="0" w:space="0" w:color="auto"/>
                        <w:left w:val="none" w:sz="0" w:space="0" w:color="auto"/>
                        <w:bottom w:val="none" w:sz="0" w:space="0" w:color="auto"/>
                        <w:right w:val="none" w:sz="0" w:space="0" w:color="auto"/>
                      </w:divBdr>
                      <w:divsChild>
                        <w:div w:id="63140214">
                          <w:marLeft w:val="0"/>
                          <w:marRight w:val="0"/>
                          <w:marTop w:val="0"/>
                          <w:marBottom w:val="0"/>
                          <w:divBdr>
                            <w:top w:val="none" w:sz="0" w:space="0" w:color="auto"/>
                            <w:left w:val="none" w:sz="0" w:space="0" w:color="auto"/>
                            <w:bottom w:val="none" w:sz="0" w:space="0" w:color="auto"/>
                            <w:right w:val="none" w:sz="0" w:space="0" w:color="auto"/>
                          </w:divBdr>
                          <w:divsChild>
                            <w:div w:id="208959446">
                              <w:marLeft w:val="0"/>
                              <w:marRight w:val="0"/>
                              <w:marTop w:val="0"/>
                              <w:marBottom w:val="0"/>
                              <w:divBdr>
                                <w:top w:val="none" w:sz="0" w:space="0" w:color="auto"/>
                                <w:left w:val="none" w:sz="0" w:space="0" w:color="auto"/>
                                <w:bottom w:val="none" w:sz="0" w:space="0" w:color="auto"/>
                                <w:right w:val="none" w:sz="0" w:space="0" w:color="auto"/>
                              </w:divBdr>
                              <w:divsChild>
                                <w:div w:id="1124227585">
                                  <w:marLeft w:val="0"/>
                                  <w:marRight w:val="0"/>
                                  <w:marTop w:val="0"/>
                                  <w:marBottom w:val="0"/>
                                  <w:divBdr>
                                    <w:top w:val="none" w:sz="0" w:space="0" w:color="auto"/>
                                    <w:left w:val="none" w:sz="0" w:space="0" w:color="auto"/>
                                    <w:bottom w:val="none" w:sz="0" w:space="0" w:color="auto"/>
                                    <w:right w:val="none" w:sz="0" w:space="0" w:color="auto"/>
                                  </w:divBdr>
                                  <w:divsChild>
                                    <w:div w:id="1614903163">
                                      <w:marLeft w:val="0"/>
                                      <w:marRight w:val="0"/>
                                      <w:marTop w:val="0"/>
                                      <w:marBottom w:val="0"/>
                                      <w:divBdr>
                                        <w:top w:val="none" w:sz="0" w:space="0" w:color="auto"/>
                                        <w:left w:val="none" w:sz="0" w:space="0" w:color="auto"/>
                                        <w:bottom w:val="none" w:sz="0" w:space="0" w:color="auto"/>
                                        <w:right w:val="none" w:sz="0" w:space="0" w:color="auto"/>
                                      </w:divBdr>
                                      <w:divsChild>
                                        <w:div w:id="1062756945">
                                          <w:marLeft w:val="-225"/>
                                          <w:marRight w:val="-225"/>
                                          <w:marTop w:val="0"/>
                                          <w:marBottom w:val="0"/>
                                          <w:divBdr>
                                            <w:top w:val="none" w:sz="0" w:space="0" w:color="auto"/>
                                            <w:left w:val="none" w:sz="0" w:space="0" w:color="auto"/>
                                            <w:bottom w:val="none" w:sz="0" w:space="0" w:color="auto"/>
                                            <w:right w:val="none" w:sz="0" w:space="0" w:color="auto"/>
                                          </w:divBdr>
                                          <w:divsChild>
                                            <w:div w:id="396364512">
                                              <w:marLeft w:val="0"/>
                                              <w:marRight w:val="0"/>
                                              <w:marTop w:val="0"/>
                                              <w:marBottom w:val="0"/>
                                              <w:divBdr>
                                                <w:top w:val="none" w:sz="0" w:space="0" w:color="auto"/>
                                                <w:left w:val="none" w:sz="0" w:space="0" w:color="auto"/>
                                                <w:bottom w:val="none" w:sz="0" w:space="0" w:color="auto"/>
                                                <w:right w:val="none" w:sz="0" w:space="0" w:color="auto"/>
                                              </w:divBdr>
                                              <w:divsChild>
                                                <w:div w:id="592713473">
                                                  <w:marLeft w:val="0"/>
                                                  <w:marRight w:val="0"/>
                                                  <w:marTop w:val="0"/>
                                                  <w:marBottom w:val="0"/>
                                                  <w:divBdr>
                                                    <w:top w:val="none" w:sz="0" w:space="0" w:color="auto"/>
                                                    <w:left w:val="none" w:sz="0" w:space="0" w:color="auto"/>
                                                    <w:bottom w:val="none" w:sz="0" w:space="0" w:color="auto"/>
                                                    <w:right w:val="none" w:sz="0" w:space="0" w:color="auto"/>
                                                  </w:divBdr>
                                                  <w:divsChild>
                                                    <w:div w:id="1748267907">
                                                      <w:marLeft w:val="0"/>
                                                      <w:marRight w:val="0"/>
                                                      <w:marTop w:val="0"/>
                                                      <w:marBottom w:val="0"/>
                                                      <w:divBdr>
                                                        <w:top w:val="none" w:sz="0" w:space="0" w:color="auto"/>
                                                        <w:left w:val="none" w:sz="0" w:space="0" w:color="auto"/>
                                                        <w:bottom w:val="none" w:sz="0" w:space="0" w:color="auto"/>
                                                        <w:right w:val="none" w:sz="0" w:space="0" w:color="auto"/>
                                                      </w:divBdr>
                                                      <w:divsChild>
                                                        <w:div w:id="437485339">
                                                          <w:marLeft w:val="0"/>
                                                          <w:marRight w:val="0"/>
                                                          <w:marTop w:val="465"/>
                                                          <w:marBottom w:val="0"/>
                                                          <w:divBdr>
                                                            <w:top w:val="none" w:sz="0" w:space="0" w:color="auto"/>
                                                            <w:left w:val="none" w:sz="0" w:space="0" w:color="auto"/>
                                                            <w:bottom w:val="none" w:sz="0" w:space="0" w:color="auto"/>
                                                            <w:right w:val="none" w:sz="0" w:space="0" w:color="auto"/>
                                                          </w:divBdr>
                                                          <w:divsChild>
                                                            <w:div w:id="94327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128102">
      <w:bodyDiv w:val="1"/>
      <w:marLeft w:val="0"/>
      <w:marRight w:val="0"/>
      <w:marTop w:val="0"/>
      <w:marBottom w:val="0"/>
      <w:divBdr>
        <w:top w:val="none" w:sz="0" w:space="0" w:color="auto"/>
        <w:left w:val="none" w:sz="0" w:space="0" w:color="auto"/>
        <w:bottom w:val="none" w:sz="0" w:space="0" w:color="auto"/>
        <w:right w:val="none" w:sz="0" w:space="0" w:color="auto"/>
      </w:divBdr>
      <w:divsChild>
        <w:div w:id="163713257">
          <w:marLeft w:val="0"/>
          <w:marRight w:val="0"/>
          <w:marTop w:val="0"/>
          <w:marBottom w:val="0"/>
          <w:divBdr>
            <w:top w:val="none" w:sz="0" w:space="0" w:color="auto"/>
            <w:left w:val="none" w:sz="0" w:space="0" w:color="auto"/>
            <w:bottom w:val="none" w:sz="0" w:space="0" w:color="auto"/>
            <w:right w:val="none" w:sz="0" w:space="0" w:color="auto"/>
          </w:divBdr>
          <w:divsChild>
            <w:div w:id="839005144">
              <w:marLeft w:val="0"/>
              <w:marRight w:val="0"/>
              <w:marTop w:val="0"/>
              <w:marBottom w:val="0"/>
              <w:divBdr>
                <w:top w:val="none" w:sz="0" w:space="0" w:color="auto"/>
                <w:left w:val="none" w:sz="0" w:space="0" w:color="auto"/>
                <w:bottom w:val="none" w:sz="0" w:space="0" w:color="auto"/>
                <w:right w:val="none" w:sz="0" w:space="0" w:color="auto"/>
              </w:divBdr>
              <w:divsChild>
                <w:div w:id="37898193">
                  <w:marLeft w:val="0"/>
                  <w:marRight w:val="0"/>
                  <w:marTop w:val="0"/>
                  <w:marBottom w:val="0"/>
                  <w:divBdr>
                    <w:top w:val="none" w:sz="0" w:space="0" w:color="auto"/>
                    <w:left w:val="none" w:sz="0" w:space="0" w:color="auto"/>
                    <w:bottom w:val="none" w:sz="0" w:space="0" w:color="auto"/>
                    <w:right w:val="none" w:sz="0" w:space="0" w:color="auto"/>
                  </w:divBdr>
                  <w:divsChild>
                    <w:div w:id="190657183">
                      <w:marLeft w:val="0"/>
                      <w:marRight w:val="0"/>
                      <w:marTop w:val="0"/>
                      <w:marBottom w:val="0"/>
                      <w:divBdr>
                        <w:top w:val="none" w:sz="0" w:space="0" w:color="auto"/>
                        <w:left w:val="none" w:sz="0" w:space="0" w:color="auto"/>
                        <w:bottom w:val="none" w:sz="0" w:space="0" w:color="auto"/>
                        <w:right w:val="none" w:sz="0" w:space="0" w:color="auto"/>
                      </w:divBdr>
                      <w:divsChild>
                        <w:div w:id="378941413">
                          <w:marLeft w:val="0"/>
                          <w:marRight w:val="0"/>
                          <w:marTop w:val="0"/>
                          <w:marBottom w:val="0"/>
                          <w:divBdr>
                            <w:top w:val="none" w:sz="0" w:space="0" w:color="auto"/>
                            <w:left w:val="none" w:sz="0" w:space="0" w:color="auto"/>
                            <w:bottom w:val="none" w:sz="0" w:space="0" w:color="auto"/>
                            <w:right w:val="none" w:sz="0" w:space="0" w:color="auto"/>
                          </w:divBdr>
                        </w:div>
                        <w:div w:id="911692853">
                          <w:marLeft w:val="0"/>
                          <w:marRight w:val="0"/>
                          <w:marTop w:val="0"/>
                          <w:marBottom w:val="0"/>
                          <w:divBdr>
                            <w:top w:val="none" w:sz="0" w:space="0" w:color="auto"/>
                            <w:left w:val="none" w:sz="0" w:space="0" w:color="auto"/>
                            <w:bottom w:val="none" w:sz="0" w:space="0" w:color="auto"/>
                            <w:right w:val="none" w:sz="0" w:space="0" w:color="auto"/>
                          </w:divBdr>
                        </w:div>
                        <w:div w:id="1027950000">
                          <w:marLeft w:val="0"/>
                          <w:marRight w:val="0"/>
                          <w:marTop w:val="0"/>
                          <w:marBottom w:val="0"/>
                          <w:divBdr>
                            <w:top w:val="none" w:sz="0" w:space="0" w:color="auto"/>
                            <w:left w:val="none" w:sz="0" w:space="0" w:color="auto"/>
                            <w:bottom w:val="none" w:sz="0" w:space="0" w:color="auto"/>
                            <w:right w:val="none" w:sz="0" w:space="0" w:color="auto"/>
                          </w:divBdr>
                        </w:div>
                        <w:div w:id="2029796951">
                          <w:marLeft w:val="0"/>
                          <w:marRight w:val="0"/>
                          <w:marTop w:val="0"/>
                          <w:marBottom w:val="0"/>
                          <w:divBdr>
                            <w:top w:val="none" w:sz="0" w:space="0" w:color="auto"/>
                            <w:left w:val="none" w:sz="0" w:space="0" w:color="auto"/>
                            <w:bottom w:val="none" w:sz="0" w:space="0" w:color="auto"/>
                            <w:right w:val="none" w:sz="0" w:space="0" w:color="auto"/>
                          </w:divBdr>
                        </w:div>
                      </w:divsChild>
                    </w:div>
                    <w:div w:id="761491838">
                      <w:marLeft w:val="0"/>
                      <w:marRight w:val="0"/>
                      <w:marTop w:val="0"/>
                      <w:marBottom w:val="0"/>
                      <w:divBdr>
                        <w:top w:val="none" w:sz="0" w:space="0" w:color="auto"/>
                        <w:left w:val="none" w:sz="0" w:space="0" w:color="auto"/>
                        <w:bottom w:val="none" w:sz="0" w:space="0" w:color="auto"/>
                        <w:right w:val="none" w:sz="0" w:space="0" w:color="auto"/>
                      </w:divBdr>
                    </w:div>
                    <w:div w:id="1155955192">
                      <w:marLeft w:val="0"/>
                      <w:marRight w:val="0"/>
                      <w:marTop w:val="0"/>
                      <w:marBottom w:val="0"/>
                      <w:divBdr>
                        <w:top w:val="none" w:sz="0" w:space="0" w:color="auto"/>
                        <w:left w:val="none" w:sz="0" w:space="0" w:color="auto"/>
                        <w:bottom w:val="none" w:sz="0" w:space="0" w:color="auto"/>
                        <w:right w:val="none" w:sz="0" w:space="0" w:color="auto"/>
                      </w:divBdr>
                      <w:divsChild>
                        <w:div w:id="10068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224025">
      <w:bodyDiv w:val="1"/>
      <w:marLeft w:val="0"/>
      <w:marRight w:val="0"/>
      <w:marTop w:val="0"/>
      <w:marBottom w:val="0"/>
      <w:divBdr>
        <w:top w:val="none" w:sz="0" w:space="0" w:color="auto"/>
        <w:left w:val="none" w:sz="0" w:space="0" w:color="auto"/>
        <w:bottom w:val="none" w:sz="0" w:space="0" w:color="auto"/>
        <w:right w:val="none" w:sz="0" w:space="0" w:color="auto"/>
      </w:divBdr>
    </w:div>
    <w:div w:id="707025850">
      <w:bodyDiv w:val="1"/>
      <w:marLeft w:val="0"/>
      <w:marRight w:val="0"/>
      <w:marTop w:val="0"/>
      <w:marBottom w:val="0"/>
      <w:divBdr>
        <w:top w:val="none" w:sz="0" w:space="0" w:color="auto"/>
        <w:left w:val="none" w:sz="0" w:space="0" w:color="auto"/>
        <w:bottom w:val="none" w:sz="0" w:space="0" w:color="auto"/>
        <w:right w:val="none" w:sz="0" w:space="0" w:color="auto"/>
      </w:divBdr>
      <w:divsChild>
        <w:div w:id="1317370921">
          <w:marLeft w:val="0"/>
          <w:marRight w:val="0"/>
          <w:marTop w:val="0"/>
          <w:marBottom w:val="0"/>
          <w:divBdr>
            <w:top w:val="none" w:sz="0" w:space="0" w:color="auto"/>
            <w:left w:val="none" w:sz="0" w:space="0" w:color="auto"/>
            <w:bottom w:val="none" w:sz="0" w:space="0" w:color="auto"/>
            <w:right w:val="none" w:sz="0" w:space="0" w:color="auto"/>
          </w:divBdr>
        </w:div>
        <w:div w:id="1548293858">
          <w:marLeft w:val="0"/>
          <w:marRight w:val="0"/>
          <w:marTop w:val="0"/>
          <w:marBottom w:val="0"/>
          <w:divBdr>
            <w:top w:val="none" w:sz="0" w:space="0" w:color="auto"/>
            <w:left w:val="none" w:sz="0" w:space="0" w:color="auto"/>
            <w:bottom w:val="none" w:sz="0" w:space="0" w:color="auto"/>
            <w:right w:val="none" w:sz="0" w:space="0" w:color="auto"/>
          </w:divBdr>
        </w:div>
        <w:div w:id="1510368977">
          <w:marLeft w:val="0"/>
          <w:marRight w:val="0"/>
          <w:marTop w:val="0"/>
          <w:marBottom w:val="0"/>
          <w:divBdr>
            <w:top w:val="none" w:sz="0" w:space="0" w:color="auto"/>
            <w:left w:val="none" w:sz="0" w:space="0" w:color="auto"/>
            <w:bottom w:val="none" w:sz="0" w:space="0" w:color="auto"/>
            <w:right w:val="none" w:sz="0" w:space="0" w:color="auto"/>
          </w:divBdr>
        </w:div>
        <w:div w:id="343019570">
          <w:marLeft w:val="0"/>
          <w:marRight w:val="0"/>
          <w:marTop w:val="0"/>
          <w:marBottom w:val="0"/>
          <w:divBdr>
            <w:top w:val="none" w:sz="0" w:space="0" w:color="auto"/>
            <w:left w:val="none" w:sz="0" w:space="0" w:color="auto"/>
            <w:bottom w:val="none" w:sz="0" w:space="0" w:color="auto"/>
            <w:right w:val="none" w:sz="0" w:space="0" w:color="auto"/>
          </w:divBdr>
        </w:div>
        <w:div w:id="1283003660">
          <w:marLeft w:val="0"/>
          <w:marRight w:val="0"/>
          <w:marTop w:val="0"/>
          <w:marBottom w:val="0"/>
          <w:divBdr>
            <w:top w:val="none" w:sz="0" w:space="0" w:color="auto"/>
            <w:left w:val="none" w:sz="0" w:space="0" w:color="auto"/>
            <w:bottom w:val="none" w:sz="0" w:space="0" w:color="auto"/>
            <w:right w:val="none" w:sz="0" w:space="0" w:color="auto"/>
          </w:divBdr>
        </w:div>
        <w:div w:id="83305678">
          <w:marLeft w:val="0"/>
          <w:marRight w:val="0"/>
          <w:marTop w:val="0"/>
          <w:marBottom w:val="0"/>
          <w:divBdr>
            <w:top w:val="none" w:sz="0" w:space="0" w:color="auto"/>
            <w:left w:val="none" w:sz="0" w:space="0" w:color="auto"/>
            <w:bottom w:val="none" w:sz="0" w:space="0" w:color="auto"/>
            <w:right w:val="none" w:sz="0" w:space="0" w:color="auto"/>
          </w:divBdr>
        </w:div>
        <w:div w:id="236061866">
          <w:marLeft w:val="0"/>
          <w:marRight w:val="0"/>
          <w:marTop w:val="0"/>
          <w:marBottom w:val="0"/>
          <w:divBdr>
            <w:top w:val="none" w:sz="0" w:space="0" w:color="auto"/>
            <w:left w:val="none" w:sz="0" w:space="0" w:color="auto"/>
            <w:bottom w:val="none" w:sz="0" w:space="0" w:color="auto"/>
            <w:right w:val="none" w:sz="0" w:space="0" w:color="auto"/>
          </w:divBdr>
        </w:div>
        <w:div w:id="2055881123">
          <w:marLeft w:val="0"/>
          <w:marRight w:val="0"/>
          <w:marTop w:val="0"/>
          <w:marBottom w:val="0"/>
          <w:divBdr>
            <w:top w:val="none" w:sz="0" w:space="0" w:color="auto"/>
            <w:left w:val="none" w:sz="0" w:space="0" w:color="auto"/>
            <w:bottom w:val="none" w:sz="0" w:space="0" w:color="auto"/>
            <w:right w:val="none" w:sz="0" w:space="0" w:color="auto"/>
          </w:divBdr>
        </w:div>
        <w:div w:id="830293159">
          <w:marLeft w:val="0"/>
          <w:marRight w:val="0"/>
          <w:marTop w:val="0"/>
          <w:marBottom w:val="0"/>
          <w:divBdr>
            <w:top w:val="none" w:sz="0" w:space="0" w:color="auto"/>
            <w:left w:val="none" w:sz="0" w:space="0" w:color="auto"/>
            <w:bottom w:val="none" w:sz="0" w:space="0" w:color="auto"/>
            <w:right w:val="none" w:sz="0" w:space="0" w:color="auto"/>
          </w:divBdr>
        </w:div>
        <w:div w:id="1747073489">
          <w:marLeft w:val="0"/>
          <w:marRight w:val="0"/>
          <w:marTop w:val="0"/>
          <w:marBottom w:val="0"/>
          <w:divBdr>
            <w:top w:val="none" w:sz="0" w:space="0" w:color="auto"/>
            <w:left w:val="none" w:sz="0" w:space="0" w:color="auto"/>
            <w:bottom w:val="none" w:sz="0" w:space="0" w:color="auto"/>
            <w:right w:val="none" w:sz="0" w:space="0" w:color="auto"/>
          </w:divBdr>
        </w:div>
      </w:divsChild>
    </w:div>
    <w:div w:id="798911992">
      <w:bodyDiv w:val="1"/>
      <w:marLeft w:val="0"/>
      <w:marRight w:val="0"/>
      <w:marTop w:val="0"/>
      <w:marBottom w:val="0"/>
      <w:divBdr>
        <w:top w:val="none" w:sz="0" w:space="0" w:color="auto"/>
        <w:left w:val="none" w:sz="0" w:space="0" w:color="auto"/>
        <w:bottom w:val="none" w:sz="0" w:space="0" w:color="auto"/>
        <w:right w:val="none" w:sz="0" w:space="0" w:color="auto"/>
      </w:divBdr>
    </w:div>
    <w:div w:id="1370953790">
      <w:bodyDiv w:val="1"/>
      <w:marLeft w:val="0"/>
      <w:marRight w:val="0"/>
      <w:marTop w:val="0"/>
      <w:marBottom w:val="0"/>
      <w:divBdr>
        <w:top w:val="none" w:sz="0" w:space="0" w:color="auto"/>
        <w:left w:val="none" w:sz="0" w:space="0" w:color="auto"/>
        <w:bottom w:val="none" w:sz="0" w:space="0" w:color="auto"/>
        <w:right w:val="none" w:sz="0" w:space="0" w:color="auto"/>
      </w:divBdr>
      <w:divsChild>
        <w:div w:id="1542791726">
          <w:marLeft w:val="0"/>
          <w:marRight w:val="0"/>
          <w:marTop w:val="0"/>
          <w:marBottom w:val="0"/>
          <w:divBdr>
            <w:top w:val="none" w:sz="0" w:space="0" w:color="auto"/>
            <w:left w:val="none" w:sz="0" w:space="0" w:color="auto"/>
            <w:bottom w:val="none" w:sz="0" w:space="0" w:color="auto"/>
            <w:right w:val="none" w:sz="0" w:space="0" w:color="auto"/>
          </w:divBdr>
        </w:div>
      </w:divsChild>
    </w:div>
    <w:div w:id="1483810796">
      <w:bodyDiv w:val="1"/>
      <w:marLeft w:val="0"/>
      <w:marRight w:val="0"/>
      <w:marTop w:val="0"/>
      <w:marBottom w:val="0"/>
      <w:divBdr>
        <w:top w:val="none" w:sz="0" w:space="0" w:color="auto"/>
        <w:left w:val="none" w:sz="0" w:space="0" w:color="auto"/>
        <w:bottom w:val="none" w:sz="0" w:space="0" w:color="auto"/>
        <w:right w:val="none" w:sz="0" w:space="0" w:color="auto"/>
      </w:divBdr>
    </w:div>
    <w:div w:id="1582983458">
      <w:bodyDiv w:val="1"/>
      <w:marLeft w:val="0"/>
      <w:marRight w:val="0"/>
      <w:marTop w:val="0"/>
      <w:marBottom w:val="0"/>
      <w:divBdr>
        <w:top w:val="none" w:sz="0" w:space="0" w:color="auto"/>
        <w:left w:val="none" w:sz="0" w:space="0" w:color="auto"/>
        <w:bottom w:val="none" w:sz="0" w:space="0" w:color="auto"/>
        <w:right w:val="none" w:sz="0" w:space="0" w:color="auto"/>
      </w:divBdr>
    </w:div>
    <w:div w:id="1755929850">
      <w:bodyDiv w:val="1"/>
      <w:marLeft w:val="0"/>
      <w:marRight w:val="0"/>
      <w:marTop w:val="0"/>
      <w:marBottom w:val="0"/>
      <w:divBdr>
        <w:top w:val="none" w:sz="0" w:space="0" w:color="auto"/>
        <w:left w:val="none" w:sz="0" w:space="0" w:color="auto"/>
        <w:bottom w:val="none" w:sz="0" w:space="0" w:color="auto"/>
        <w:right w:val="none" w:sz="0" w:space="0" w:color="auto"/>
      </w:divBdr>
      <w:divsChild>
        <w:div w:id="801458706">
          <w:marLeft w:val="0"/>
          <w:marRight w:val="0"/>
          <w:marTop w:val="0"/>
          <w:marBottom w:val="0"/>
          <w:divBdr>
            <w:top w:val="none" w:sz="0" w:space="0" w:color="auto"/>
            <w:left w:val="none" w:sz="0" w:space="0" w:color="auto"/>
            <w:bottom w:val="none" w:sz="0" w:space="0" w:color="auto"/>
            <w:right w:val="none" w:sz="0" w:space="0" w:color="auto"/>
          </w:divBdr>
        </w:div>
        <w:div w:id="854273777">
          <w:marLeft w:val="0"/>
          <w:marRight w:val="0"/>
          <w:marTop w:val="0"/>
          <w:marBottom w:val="0"/>
          <w:divBdr>
            <w:top w:val="none" w:sz="0" w:space="0" w:color="auto"/>
            <w:left w:val="none" w:sz="0" w:space="0" w:color="auto"/>
            <w:bottom w:val="none" w:sz="0" w:space="0" w:color="auto"/>
            <w:right w:val="none" w:sz="0" w:space="0" w:color="auto"/>
          </w:divBdr>
        </w:div>
        <w:div w:id="1721632845">
          <w:marLeft w:val="0"/>
          <w:marRight w:val="0"/>
          <w:marTop w:val="0"/>
          <w:marBottom w:val="0"/>
          <w:divBdr>
            <w:top w:val="none" w:sz="0" w:space="0" w:color="auto"/>
            <w:left w:val="none" w:sz="0" w:space="0" w:color="auto"/>
            <w:bottom w:val="none" w:sz="0" w:space="0" w:color="auto"/>
            <w:right w:val="none" w:sz="0" w:space="0" w:color="auto"/>
          </w:divBdr>
        </w:div>
        <w:div w:id="253516973">
          <w:marLeft w:val="0"/>
          <w:marRight w:val="0"/>
          <w:marTop w:val="0"/>
          <w:marBottom w:val="0"/>
          <w:divBdr>
            <w:top w:val="none" w:sz="0" w:space="0" w:color="auto"/>
            <w:left w:val="none" w:sz="0" w:space="0" w:color="auto"/>
            <w:bottom w:val="none" w:sz="0" w:space="0" w:color="auto"/>
            <w:right w:val="none" w:sz="0" w:space="0" w:color="auto"/>
          </w:divBdr>
        </w:div>
        <w:div w:id="2041737119">
          <w:marLeft w:val="0"/>
          <w:marRight w:val="0"/>
          <w:marTop w:val="0"/>
          <w:marBottom w:val="0"/>
          <w:divBdr>
            <w:top w:val="none" w:sz="0" w:space="0" w:color="auto"/>
            <w:left w:val="none" w:sz="0" w:space="0" w:color="auto"/>
            <w:bottom w:val="none" w:sz="0" w:space="0" w:color="auto"/>
            <w:right w:val="none" w:sz="0" w:space="0" w:color="auto"/>
          </w:divBdr>
        </w:div>
        <w:div w:id="1229921364">
          <w:marLeft w:val="0"/>
          <w:marRight w:val="0"/>
          <w:marTop w:val="0"/>
          <w:marBottom w:val="0"/>
          <w:divBdr>
            <w:top w:val="none" w:sz="0" w:space="0" w:color="auto"/>
            <w:left w:val="none" w:sz="0" w:space="0" w:color="auto"/>
            <w:bottom w:val="none" w:sz="0" w:space="0" w:color="auto"/>
            <w:right w:val="none" w:sz="0" w:space="0" w:color="auto"/>
          </w:divBdr>
        </w:div>
        <w:div w:id="1400790277">
          <w:marLeft w:val="0"/>
          <w:marRight w:val="0"/>
          <w:marTop w:val="0"/>
          <w:marBottom w:val="0"/>
          <w:divBdr>
            <w:top w:val="none" w:sz="0" w:space="0" w:color="auto"/>
            <w:left w:val="none" w:sz="0" w:space="0" w:color="auto"/>
            <w:bottom w:val="none" w:sz="0" w:space="0" w:color="auto"/>
            <w:right w:val="none" w:sz="0" w:space="0" w:color="auto"/>
          </w:divBdr>
        </w:div>
        <w:div w:id="927692884">
          <w:marLeft w:val="0"/>
          <w:marRight w:val="0"/>
          <w:marTop w:val="0"/>
          <w:marBottom w:val="0"/>
          <w:divBdr>
            <w:top w:val="none" w:sz="0" w:space="0" w:color="auto"/>
            <w:left w:val="none" w:sz="0" w:space="0" w:color="auto"/>
            <w:bottom w:val="none" w:sz="0" w:space="0" w:color="auto"/>
            <w:right w:val="none" w:sz="0" w:space="0" w:color="auto"/>
          </w:divBdr>
        </w:div>
        <w:div w:id="1521895704">
          <w:marLeft w:val="0"/>
          <w:marRight w:val="0"/>
          <w:marTop w:val="0"/>
          <w:marBottom w:val="0"/>
          <w:divBdr>
            <w:top w:val="none" w:sz="0" w:space="0" w:color="auto"/>
            <w:left w:val="none" w:sz="0" w:space="0" w:color="auto"/>
            <w:bottom w:val="none" w:sz="0" w:space="0" w:color="auto"/>
            <w:right w:val="none" w:sz="0" w:space="0" w:color="auto"/>
          </w:divBdr>
        </w:div>
        <w:div w:id="1221940670">
          <w:marLeft w:val="0"/>
          <w:marRight w:val="0"/>
          <w:marTop w:val="0"/>
          <w:marBottom w:val="0"/>
          <w:divBdr>
            <w:top w:val="none" w:sz="0" w:space="0" w:color="auto"/>
            <w:left w:val="none" w:sz="0" w:space="0" w:color="auto"/>
            <w:bottom w:val="none" w:sz="0" w:space="0" w:color="auto"/>
            <w:right w:val="none" w:sz="0" w:space="0" w:color="auto"/>
          </w:divBdr>
        </w:div>
      </w:divsChild>
    </w:div>
    <w:div w:id="1801847198">
      <w:bodyDiv w:val="1"/>
      <w:marLeft w:val="0"/>
      <w:marRight w:val="0"/>
      <w:marTop w:val="0"/>
      <w:marBottom w:val="0"/>
      <w:divBdr>
        <w:top w:val="none" w:sz="0" w:space="0" w:color="auto"/>
        <w:left w:val="none" w:sz="0" w:space="0" w:color="auto"/>
        <w:bottom w:val="none" w:sz="0" w:space="0" w:color="auto"/>
        <w:right w:val="none" w:sz="0" w:space="0" w:color="auto"/>
      </w:divBdr>
      <w:divsChild>
        <w:div w:id="1634478163">
          <w:marLeft w:val="0"/>
          <w:marRight w:val="0"/>
          <w:marTop w:val="0"/>
          <w:marBottom w:val="0"/>
          <w:divBdr>
            <w:top w:val="none" w:sz="0" w:space="0" w:color="auto"/>
            <w:left w:val="none" w:sz="0" w:space="0" w:color="auto"/>
            <w:bottom w:val="none" w:sz="0" w:space="0" w:color="auto"/>
            <w:right w:val="none" w:sz="0" w:space="0" w:color="auto"/>
          </w:divBdr>
          <w:divsChild>
            <w:div w:id="2043704921">
              <w:marLeft w:val="0"/>
              <w:marRight w:val="0"/>
              <w:marTop w:val="0"/>
              <w:marBottom w:val="0"/>
              <w:divBdr>
                <w:top w:val="none" w:sz="0" w:space="0" w:color="auto"/>
                <w:left w:val="none" w:sz="0" w:space="0" w:color="auto"/>
                <w:bottom w:val="none" w:sz="0" w:space="0" w:color="auto"/>
                <w:right w:val="none" w:sz="0" w:space="0" w:color="auto"/>
              </w:divBdr>
              <w:divsChild>
                <w:div w:id="2066562886">
                  <w:marLeft w:val="0"/>
                  <w:marRight w:val="0"/>
                  <w:marTop w:val="0"/>
                  <w:marBottom w:val="0"/>
                  <w:divBdr>
                    <w:top w:val="none" w:sz="0" w:space="0" w:color="auto"/>
                    <w:left w:val="none" w:sz="0" w:space="0" w:color="auto"/>
                    <w:bottom w:val="none" w:sz="0" w:space="0" w:color="auto"/>
                    <w:right w:val="none" w:sz="0" w:space="0" w:color="auto"/>
                  </w:divBdr>
                  <w:divsChild>
                    <w:div w:id="494225756">
                      <w:marLeft w:val="0"/>
                      <w:marRight w:val="0"/>
                      <w:marTop w:val="0"/>
                      <w:marBottom w:val="0"/>
                      <w:divBdr>
                        <w:top w:val="none" w:sz="0" w:space="0" w:color="auto"/>
                        <w:left w:val="none" w:sz="0" w:space="0" w:color="auto"/>
                        <w:bottom w:val="none" w:sz="0" w:space="0" w:color="auto"/>
                        <w:right w:val="none" w:sz="0" w:space="0" w:color="auto"/>
                      </w:divBdr>
                    </w:div>
                    <w:div w:id="1352414445">
                      <w:marLeft w:val="0"/>
                      <w:marRight w:val="0"/>
                      <w:marTop w:val="0"/>
                      <w:marBottom w:val="0"/>
                      <w:divBdr>
                        <w:top w:val="none" w:sz="0" w:space="0" w:color="auto"/>
                        <w:left w:val="none" w:sz="0" w:space="0" w:color="auto"/>
                        <w:bottom w:val="none" w:sz="0" w:space="0" w:color="auto"/>
                        <w:right w:val="none" w:sz="0" w:space="0" w:color="auto"/>
                      </w:divBdr>
                      <w:divsChild>
                        <w:div w:id="1713267307">
                          <w:marLeft w:val="0"/>
                          <w:marRight w:val="0"/>
                          <w:marTop w:val="0"/>
                          <w:marBottom w:val="0"/>
                          <w:divBdr>
                            <w:top w:val="none" w:sz="0" w:space="0" w:color="auto"/>
                            <w:left w:val="none" w:sz="0" w:space="0" w:color="auto"/>
                            <w:bottom w:val="none" w:sz="0" w:space="0" w:color="auto"/>
                            <w:right w:val="none" w:sz="0" w:space="0" w:color="auto"/>
                          </w:divBdr>
                        </w:div>
                      </w:divsChild>
                    </w:div>
                    <w:div w:id="2118256961">
                      <w:marLeft w:val="0"/>
                      <w:marRight w:val="0"/>
                      <w:marTop w:val="0"/>
                      <w:marBottom w:val="0"/>
                      <w:divBdr>
                        <w:top w:val="none" w:sz="0" w:space="0" w:color="auto"/>
                        <w:left w:val="none" w:sz="0" w:space="0" w:color="auto"/>
                        <w:bottom w:val="none" w:sz="0" w:space="0" w:color="auto"/>
                        <w:right w:val="none" w:sz="0" w:space="0" w:color="auto"/>
                      </w:divBdr>
                      <w:divsChild>
                        <w:div w:id="161819462">
                          <w:marLeft w:val="0"/>
                          <w:marRight w:val="0"/>
                          <w:marTop w:val="0"/>
                          <w:marBottom w:val="0"/>
                          <w:divBdr>
                            <w:top w:val="none" w:sz="0" w:space="0" w:color="auto"/>
                            <w:left w:val="none" w:sz="0" w:space="0" w:color="auto"/>
                            <w:bottom w:val="none" w:sz="0" w:space="0" w:color="auto"/>
                            <w:right w:val="none" w:sz="0" w:space="0" w:color="auto"/>
                          </w:divBdr>
                        </w:div>
                        <w:div w:id="196041354">
                          <w:marLeft w:val="0"/>
                          <w:marRight w:val="0"/>
                          <w:marTop w:val="0"/>
                          <w:marBottom w:val="0"/>
                          <w:divBdr>
                            <w:top w:val="none" w:sz="0" w:space="0" w:color="auto"/>
                            <w:left w:val="none" w:sz="0" w:space="0" w:color="auto"/>
                            <w:bottom w:val="none" w:sz="0" w:space="0" w:color="auto"/>
                            <w:right w:val="none" w:sz="0" w:space="0" w:color="auto"/>
                          </w:divBdr>
                        </w:div>
                        <w:div w:id="1061749960">
                          <w:marLeft w:val="0"/>
                          <w:marRight w:val="0"/>
                          <w:marTop w:val="0"/>
                          <w:marBottom w:val="0"/>
                          <w:divBdr>
                            <w:top w:val="none" w:sz="0" w:space="0" w:color="auto"/>
                            <w:left w:val="none" w:sz="0" w:space="0" w:color="auto"/>
                            <w:bottom w:val="none" w:sz="0" w:space="0" w:color="auto"/>
                            <w:right w:val="none" w:sz="0" w:space="0" w:color="auto"/>
                          </w:divBdr>
                        </w:div>
                        <w:div w:id="114034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8732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yperlink" Target="mailto:blanche.de-biolley@tnfd.global"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tnfd.global/"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nfd.global/tnfd-publications/?_sft_framework-categories=market-consultation"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Rhys.Thomas@tnfd.globa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E9AB6CD49DA6B4AB32C4D81DA043B52" ma:contentTypeVersion="19" ma:contentTypeDescription="Create a new document." ma:contentTypeScope="" ma:versionID="8e1416d63f6584fc455b667d001ae6a3">
  <xsd:schema xmlns:xsd="http://www.w3.org/2001/XMLSchema" xmlns:xs="http://www.w3.org/2001/XMLSchema" xmlns:p="http://schemas.microsoft.com/office/2006/metadata/properties" xmlns:ns2="447fd276-06ab-4f8e-8182-6d9b7730690a" xmlns:ns3="cffba796-b792-4133-9774-56ab035a1380" targetNamespace="http://schemas.microsoft.com/office/2006/metadata/properties" ma:root="true" ma:fieldsID="e06326c1df352a6efc54cbab71fd9b6a" ns2:_="" ns3:_="">
    <xsd:import namespace="447fd276-06ab-4f8e-8182-6d9b7730690a"/>
    <xsd:import namespace="cffba796-b792-4133-9774-56ab035a138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Suggestedtitl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7fd276-06ab-4f8e-8182-6d9b773069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74c5823-7475-44dc-8c68-063ff171bc2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Suggestedtitle" ma:index="25" nillable="true" ma:displayName="Suggested title" ma:format="Dropdown" ma:internalName="Suggestedtitle">
      <xsd:simpleType>
        <xsd:restriction base="dms:Text">
          <xsd:maxLength value="255"/>
        </xsd:restrictio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ffba796-b792-4133-9774-56ab035a138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526d98d-8ec0-4a45-b900-f6f9e0f000ec}" ma:internalName="TaxCatchAll" ma:showField="CatchAllData" ma:web="cffba796-b792-4133-9774-56ab035a13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cffba796-b792-4133-9774-56ab035a1380">
      <UserInfo>
        <DisplayName>Rhys Thomas</DisplayName>
        <AccountId>517</AccountId>
        <AccountType/>
      </UserInfo>
      <UserInfo>
        <DisplayName>Barbara Sanderson</DisplayName>
        <AccountId>714</AccountId>
        <AccountType/>
      </UserInfo>
      <UserInfo>
        <DisplayName>Renu Sabherwal</DisplayName>
        <AccountId>424</AccountId>
        <AccountType/>
      </UserInfo>
    </SharedWithUsers>
    <lcf76f155ced4ddcb4097134ff3c332f xmlns="447fd276-06ab-4f8e-8182-6d9b7730690a">
      <Terms xmlns="http://schemas.microsoft.com/office/infopath/2007/PartnerControls"/>
    </lcf76f155ced4ddcb4097134ff3c332f>
    <TaxCatchAll xmlns="cffba796-b792-4133-9774-56ab035a1380" xsi:nil="true"/>
    <Suggestedtitle xmlns="447fd276-06ab-4f8e-8182-6d9b7730690a" xsi:nil="true"/>
  </documentManagement>
</p:properties>
</file>

<file path=customXml/itemProps1.xml><?xml version="1.0" encoding="utf-8"?>
<ds:datastoreItem xmlns:ds="http://schemas.openxmlformats.org/officeDocument/2006/customXml" ds:itemID="{252FFD52-3757-43A5-93F6-93581FFA4589}">
  <ds:schemaRefs>
    <ds:schemaRef ds:uri="http://schemas.openxmlformats.org/officeDocument/2006/bibliography"/>
  </ds:schemaRefs>
</ds:datastoreItem>
</file>

<file path=customXml/itemProps2.xml><?xml version="1.0" encoding="utf-8"?>
<ds:datastoreItem xmlns:ds="http://schemas.openxmlformats.org/officeDocument/2006/customXml" ds:itemID="{60487F4C-9F95-47B4-AA23-E02F0BB0C3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7fd276-06ab-4f8e-8182-6d9b7730690a"/>
    <ds:schemaRef ds:uri="cffba796-b792-4133-9774-56ab035a13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E7C7FB-2536-45BE-B091-42D8508588AF}">
  <ds:schemaRefs>
    <ds:schemaRef ds:uri="http://schemas.microsoft.com/sharepoint/v3/contenttype/forms"/>
  </ds:schemaRefs>
</ds:datastoreItem>
</file>

<file path=customXml/itemProps4.xml><?xml version="1.0" encoding="utf-8"?>
<ds:datastoreItem xmlns:ds="http://schemas.openxmlformats.org/officeDocument/2006/customXml" ds:itemID="{D6646758-FF04-4E78-84CB-47A81F81D8A4}">
  <ds:schemaRefs>
    <ds:schemaRef ds:uri="http://schemas.microsoft.com/office/2006/metadata/properties"/>
    <ds:schemaRef ds:uri="http://schemas.microsoft.com/office/infopath/2007/PartnerControls"/>
    <ds:schemaRef ds:uri="cffba796-b792-4133-9774-56ab035a1380"/>
    <ds:schemaRef ds:uri="447fd276-06ab-4f8e-8182-6d9b7730690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439</Words>
  <Characters>2547</Characters>
  <Application>Microsoft Office Word</Application>
  <DocSecurity>0</DocSecurity>
  <Lines>127</Lines>
  <Paragraphs>48</Paragraphs>
  <ScaleCrop>false</ScaleCrop>
  <Company/>
  <LinksUpToDate>false</LinksUpToDate>
  <CharactersWithSpaces>2938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Rhys Thomas</dc:creator>
  <cp:keywords/>
  <dc:description/>
  <cp:lastModifiedBy>Rhys Thomas</cp:lastModifiedBy>
  <cp:revision>21</cp:revision>
  <cp:lastPrinted>2023-12-01T11:16:00Z</cp:lastPrinted>
  <dcterms:created xsi:type="dcterms:W3CDTF">2024-08-29T12:19:00Z</dcterms:created>
  <dcterms:modified xsi:type="dcterms:W3CDTF">2026-01-20T09:23:00Z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e426cb13-4371-4cd7-9231-3ee891d81695</vt:lpwstr>
  </property>
  <property fmtid="{D5CDD505-2E9C-101B-9397-08002B2CF9AE}" pid="3" name="ContentTypeId">
    <vt:lpwstr>0x0101008E9AB6CD49DA6B4AB32C4D81DA043B52</vt:lpwstr>
  </property>
  <property fmtid="{D5CDD505-2E9C-101B-9397-08002B2CF9AE}" pid="4" name="MediaServiceImageTags">
    <vt:lpwstr/>
  </property>
</Properties>
</file>